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F4" w:rsidRDefault="00A574F4" w:rsidP="00A574F4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Чек-лист для кабинета учителя-логопеда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22"/>
        <w:gridCol w:w="1689"/>
        <w:gridCol w:w="1905"/>
        <w:gridCol w:w="1771"/>
        <w:gridCol w:w="1252"/>
      </w:tblGrid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527DE1">
              <w:rPr>
                <w:rFonts w:ascii="Arial" w:hAnsi="Arial" w:cs="Arial"/>
                <w:b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527DE1">
              <w:rPr>
                <w:rFonts w:ascii="Arial" w:hAnsi="Arial" w:cs="Arial"/>
                <w:b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527DE1">
              <w:rPr>
                <w:rFonts w:ascii="Arial" w:hAnsi="Arial" w:cs="Arial"/>
                <w:b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527DE1">
              <w:rPr>
                <w:rFonts w:ascii="Arial" w:hAnsi="Arial" w:cs="Arial"/>
                <w:b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527DE1">
              <w:rPr>
                <w:rFonts w:ascii="Arial" w:hAnsi="Arial" w:cs="Arial"/>
                <w:b/>
              </w:rPr>
              <w:t>Нет в наличии</w:t>
            </w:r>
          </w:p>
        </w:tc>
      </w:tr>
      <w:tr w:rsidR="00A574F4" w:rsidRPr="00527DE1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527DE1">
              <w:rPr>
                <w:rFonts w:ascii="Arial" w:hAnsi="Arial" w:cs="Arial"/>
                <w:b/>
              </w:rPr>
              <w:t>Рабочее место учителя</w:t>
            </w:r>
            <w:r>
              <w:rPr>
                <w:rFonts w:ascii="Arial" w:hAnsi="Arial" w:cs="Arial"/>
                <w:b/>
              </w:rPr>
              <w:t>-</w:t>
            </w:r>
            <w:r w:rsidRPr="00527DE1">
              <w:rPr>
                <w:rFonts w:ascii="Arial" w:hAnsi="Arial" w:cs="Arial"/>
                <w:b/>
              </w:rPr>
              <w:t>логопеда</w:t>
            </w: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Емкости для приготовления и хранения дезинфицирующих средств для обработки логопедического инструментария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Интерактивная панель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Картотека на имеющиеся пособия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Кресло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Полотенце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lastRenderedPageBreak/>
              <w:t>Раковина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Стол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Стул взрослый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6E75D0" w:rsidRDefault="00A574F4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6E75D0">
              <w:rPr>
                <w:rFonts w:ascii="Arial" w:hAnsi="Arial" w:cs="Arial"/>
                <w:b/>
              </w:rPr>
              <w:t>Специализированная мебель и системы хранения</w:t>
            </w: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Доска магнитно</w:t>
            </w:r>
            <w:r>
              <w:rPr>
                <w:rFonts w:ascii="Arial" w:hAnsi="Arial" w:cs="Arial"/>
              </w:rPr>
              <w:t>-</w:t>
            </w:r>
            <w:r w:rsidRPr="00527DE1">
              <w:rPr>
                <w:rFonts w:ascii="Arial" w:hAnsi="Arial" w:cs="Arial"/>
              </w:rPr>
              <w:t>маркерная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Доска пробковая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Интерактивная песочница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Интерактивное зеркало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>стенное зеркало не менее 1,5–0,5 м</w:t>
            </w:r>
            <w:r w:rsidRPr="00527DE1">
              <w:rPr>
                <w:rFonts w:ascii="Arial" w:hAnsi="Arial" w:cs="Arial"/>
              </w:rPr>
              <w:t xml:space="preserve"> с дополнительным освещением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Система хранения расходного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Стеллажи для хранения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Стол модульный,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Стул,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527DE1">
              <w:rPr>
                <w:rFonts w:ascii="Arial" w:hAnsi="Arial" w:cs="Arial"/>
                <w:b/>
              </w:rPr>
              <w:t>Оснащение кабинета и оборудование</w:t>
            </w: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lastRenderedPageBreak/>
              <w:t>Азбука в картинках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Бактерицидный облучатель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Бесконтактный детский термометр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Воздушное лото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Зеркало для индивидуальной работы (9 x 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Зеркало для обследования ротовой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Игрушка</w:t>
            </w:r>
            <w:r>
              <w:rPr>
                <w:rFonts w:ascii="Arial" w:hAnsi="Arial" w:cs="Arial"/>
              </w:rPr>
              <w:t>–</w:t>
            </w:r>
            <w:r w:rsidRPr="00527DE1">
              <w:rPr>
                <w:rFonts w:ascii="Arial" w:hAnsi="Arial" w:cs="Arial"/>
              </w:rPr>
              <w:t>вкладыш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Коврик для тактильно</w:t>
            </w:r>
            <w:r>
              <w:rPr>
                <w:rFonts w:ascii="Arial" w:hAnsi="Arial" w:cs="Arial"/>
              </w:rPr>
              <w:t>–</w:t>
            </w:r>
            <w:r w:rsidRPr="00527DE1">
              <w:rPr>
                <w:rFonts w:ascii="Arial" w:hAnsi="Arial" w:cs="Arial"/>
              </w:rPr>
              <w:t>кинестетической стимуляции пальцев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Комплект детских книг для разных возрастов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Комплект звучащих игрушек и игровых пособий, воспроизводящих звуки окружающего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lastRenderedPageBreak/>
              <w:t>Комплект игрушек для привлечения слухового внимания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Комплект игрушек на координацию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Комплект карточек–</w:t>
            </w:r>
            <w:r w:rsidRPr="00527DE1">
              <w:rPr>
                <w:rFonts w:ascii="Arial" w:hAnsi="Arial" w:cs="Arial"/>
              </w:rPr>
              <w:t>картинки с изображением эмоций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Комплект карточек для проведения артикулярной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Комп</w:t>
            </w:r>
            <w:r>
              <w:rPr>
                <w:rFonts w:ascii="Arial" w:hAnsi="Arial" w:cs="Arial"/>
              </w:rPr>
              <w:t>лект карточек на исключение 4</w:t>
            </w:r>
            <w:r w:rsidRPr="00527DE1">
              <w:rPr>
                <w:rFonts w:ascii="Arial" w:hAnsi="Arial" w:cs="Arial"/>
              </w:rPr>
              <w:t xml:space="preserve"> лишнего пре</w:t>
            </w:r>
            <w:r>
              <w:rPr>
                <w:rFonts w:ascii="Arial" w:hAnsi="Arial" w:cs="Arial"/>
              </w:rPr>
              <w:t>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Комплект кубиков со словами, слогами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Комплект мелких игрушек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Комплект методических материалов для работы логопеда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Комплект настольных наборов для развития мелкой моторики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lastRenderedPageBreak/>
              <w:t>Метроном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Набор кубиков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Набор логопедических зондов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Набор музыкальных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Набор муляжей овощей и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пазлов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Набор</w:t>
            </w:r>
            <w:r>
              <w:rPr>
                <w:rFonts w:ascii="Arial" w:hAnsi="Arial" w:cs="Arial"/>
              </w:rPr>
              <w:t xml:space="preserve"> пальчиковых кукол по сказкам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Набор парных картинок на соотнесение (сравнение): найди отличия, ошибки (смысловые)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Набор пирамидок разной степени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 xml:space="preserve">Набор предметных картинок для </w:t>
            </w:r>
            <w:r w:rsidRPr="00527DE1">
              <w:rPr>
                <w:rFonts w:ascii="Arial" w:hAnsi="Arial" w:cs="Arial"/>
              </w:rPr>
              <w:lastRenderedPageBreak/>
              <w:t>деления слов на слоги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lastRenderedPageBreak/>
              <w:t>Набор предметов для группировки их по цвету, форме, общей принадлежности к одной из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Набор таблиц и карточек с предметными и условно</w:t>
            </w:r>
            <w:r>
              <w:rPr>
                <w:rFonts w:ascii="Arial" w:hAnsi="Arial" w:cs="Arial"/>
              </w:rPr>
              <w:t xml:space="preserve"> </w:t>
            </w:r>
            <w:r w:rsidRPr="00527DE1">
              <w:rPr>
                <w:rFonts w:ascii="Arial" w:hAnsi="Arial" w:cs="Arial"/>
              </w:rPr>
              <w:t>схематическими изображ</w:t>
            </w:r>
            <w:r>
              <w:rPr>
                <w:rFonts w:ascii="Arial" w:hAnsi="Arial" w:cs="Arial"/>
              </w:rPr>
              <w:t>ениями для классификации по 2–</w:t>
            </w:r>
            <w:r w:rsidRPr="00527DE1">
              <w:rPr>
                <w:rFonts w:ascii="Arial" w:hAnsi="Arial" w:cs="Arial"/>
              </w:rPr>
              <w:t>3 признакам одноврем</w:t>
            </w:r>
            <w:r>
              <w:rPr>
                <w:rFonts w:ascii="Arial" w:hAnsi="Arial" w:cs="Arial"/>
              </w:rPr>
              <w:t xml:space="preserve">енно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Настольные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Перчаточные куклы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Песочные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Разрезные сюжетные картинки (2–</w:t>
            </w:r>
            <w:r w:rsidRPr="00527DE1">
              <w:rPr>
                <w:rFonts w:ascii="Arial" w:hAnsi="Arial" w:cs="Arial"/>
              </w:rPr>
              <w:t>4 частей)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Разрезные сюжетные картинки (6–</w:t>
            </w:r>
            <w:r w:rsidRPr="00527DE1">
              <w:rPr>
                <w:rFonts w:ascii="Arial" w:hAnsi="Arial" w:cs="Arial"/>
              </w:rPr>
              <w:t>8 частей)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Разрезные сюжетные</w:t>
            </w:r>
            <w:r>
              <w:rPr>
                <w:rFonts w:ascii="Arial" w:hAnsi="Arial" w:cs="Arial"/>
              </w:rPr>
              <w:t xml:space="preserve"> картинки (8–</w:t>
            </w:r>
            <w:r w:rsidRPr="00527DE1">
              <w:rPr>
                <w:rFonts w:ascii="Arial" w:hAnsi="Arial" w:cs="Arial"/>
              </w:rPr>
              <w:t xml:space="preserve">16 частей), разделенные </w:t>
            </w:r>
            <w:r w:rsidRPr="00527DE1">
              <w:rPr>
                <w:rFonts w:ascii="Arial" w:hAnsi="Arial" w:cs="Arial"/>
              </w:rPr>
              <w:lastRenderedPageBreak/>
              <w:t xml:space="preserve">прямыми и изогнутыми линиями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lastRenderedPageBreak/>
              <w:t xml:space="preserve">2 </w:t>
            </w:r>
            <w:r>
              <w:rPr>
                <w:rFonts w:ascii="Arial" w:hAnsi="Arial" w:cs="Arial"/>
              </w:rPr>
              <w:t>комплекта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lastRenderedPageBreak/>
              <w:t>Секундомер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Серии картинок (до 6–</w:t>
            </w:r>
            <w:r w:rsidRPr="00527DE1">
              <w:rPr>
                <w:rFonts w:ascii="Arial" w:hAnsi="Arial" w:cs="Arial"/>
              </w:rPr>
              <w:t>9) для установления последовательности событий (сказочные и реалистические ис</w:t>
            </w:r>
            <w:r>
              <w:rPr>
                <w:rFonts w:ascii="Arial" w:hAnsi="Arial" w:cs="Arial"/>
              </w:rPr>
              <w:t>тории, юмористические ситуации)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Серии картинок: времена года (пейзажи, жизнь животных, характерн</w:t>
            </w:r>
            <w:r>
              <w:rPr>
                <w:rFonts w:ascii="Arial" w:hAnsi="Arial" w:cs="Arial"/>
              </w:rPr>
              <w:t xml:space="preserve">ые виды работ и отдыха людей)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Схемы для анализа предложений,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Счетный материал, 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Таймер механический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Устройство для развития речевого дыхания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lastRenderedPageBreak/>
              <w:t>Устройство для развития фонематического слуха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Фигурки домашних животных с реалистичны</w:t>
            </w:r>
            <w:r>
              <w:rPr>
                <w:rFonts w:ascii="Arial" w:hAnsi="Arial" w:cs="Arial"/>
              </w:rPr>
              <w:t xml:space="preserve">ми изображением и пропорциями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Шнуров</w:t>
            </w:r>
            <w:r>
              <w:rPr>
                <w:rFonts w:ascii="Arial" w:hAnsi="Arial" w:cs="Arial"/>
              </w:rPr>
              <w:t>ка различного уровня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Шпатели металлические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Юла большая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574F4" w:rsidRPr="00527DE1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Юла малая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27DE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F4" w:rsidRPr="00527DE1" w:rsidRDefault="00A574F4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960B36" w:rsidRPr="00960B36" w:rsidRDefault="00960B36" w:rsidP="00960B36">
      <w:pPr>
        <w:rPr>
          <w:lang w:val="en-US"/>
        </w:rPr>
      </w:pPr>
    </w:p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DA2AE2" w:rsidRPr="00960B36" w:rsidRDefault="00960B36" w:rsidP="00960B36">
      <w:pPr>
        <w:tabs>
          <w:tab w:val="left" w:pos="5220"/>
        </w:tabs>
      </w:pPr>
      <w:r>
        <w:tab/>
      </w:r>
    </w:p>
    <w:sectPr w:rsidR="00DA2AE2" w:rsidRPr="00960B3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A7" w:rsidRDefault="00B268A7" w:rsidP="00960B36">
      <w:r>
        <w:separator/>
      </w:r>
    </w:p>
  </w:endnote>
  <w:endnote w:type="continuationSeparator" w:id="0">
    <w:p w:rsidR="00B268A7" w:rsidRDefault="00B268A7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A7" w:rsidRDefault="00B268A7" w:rsidP="00960B36">
      <w:r>
        <w:separator/>
      </w:r>
    </w:p>
  </w:footnote>
  <w:footnote w:type="continuationSeparator" w:id="0">
    <w:p w:rsidR="00B268A7" w:rsidRDefault="00B268A7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611B92"/>
    <w:rsid w:val="00613D23"/>
    <w:rsid w:val="00960B36"/>
    <w:rsid w:val="00A574F4"/>
    <w:rsid w:val="00B268A7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FB6CA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6C74-477B-4919-80EF-0B612B5C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Микляева Елена Викторовна</cp:lastModifiedBy>
  <cp:revision>4</cp:revision>
  <dcterms:created xsi:type="dcterms:W3CDTF">2023-02-28T12:46:00Z</dcterms:created>
  <dcterms:modified xsi:type="dcterms:W3CDTF">2023-03-28T12:32:00Z</dcterms:modified>
</cp:coreProperties>
</file>