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F27A5F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8C6EF3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"ГОСТ 12.0.004-2015. Межгосударственный стандарт. Система стандартов безопасности труда. Организация обучения безопасности труда. Общие положения"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(вместе с "Программами обучения безопасности труда")</w:t>
            </w:r>
            <w:r>
              <w:rPr>
                <w:sz w:val="48"/>
                <w:szCs w:val="48"/>
              </w:rPr>
              <w:br/>
              <w:t>(введен в действие Приказом Росстандарта от 09.06.2016 N 600-ст)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8C6EF3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</w:t>
            </w:r>
            <w:r>
              <w:rPr>
                <w:sz w:val="28"/>
                <w:szCs w:val="28"/>
              </w:rPr>
              <w:t>а сохранения: 20.11.2019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8C6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8C6EF3">
      <w:pPr>
        <w:pStyle w:val="ConsPlusNormal"/>
        <w:jc w:val="both"/>
        <w:outlineLvl w:val="0"/>
      </w:pPr>
    </w:p>
    <w:p w:rsidR="00000000" w:rsidRDefault="008C6EF3">
      <w:pPr>
        <w:pStyle w:val="ConsPlusTitle"/>
        <w:jc w:val="center"/>
        <w:outlineLvl w:val="0"/>
      </w:pPr>
      <w:r>
        <w:t>МЕЖГОСУДАРСТВЕННЫЙ СОВЕТ ПО СТАНДАРТИЗАЦИИ, МЕТРОЛОГИИ</w:t>
      </w:r>
    </w:p>
    <w:p w:rsidR="00000000" w:rsidRDefault="008C6EF3">
      <w:pPr>
        <w:pStyle w:val="ConsPlusTitle"/>
        <w:jc w:val="center"/>
      </w:pPr>
      <w:r>
        <w:t>И СЕРТИФИКАЦИИ</w:t>
      </w:r>
    </w:p>
    <w:p w:rsidR="00000000" w:rsidRDefault="008C6EF3">
      <w:pPr>
        <w:pStyle w:val="ConsPlusTitle"/>
        <w:jc w:val="center"/>
      </w:pPr>
    </w:p>
    <w:p w:rsidR="00000000" w:rsidRDefault="008C6EF3">
      <w:pPr>
        <w:pStyle w:val="ConsPlusTitle"/>
        <w:jc w:val="center"/>
      </w:pPr>
      <w:r>
        <w:t>INTERSTATE COUNCIL FOR STANDARDIZATION, METROLOGY</w:t>
      </w:r>
    </w:p>
    <w:p w:rsidR="00000000" w:rsidRDefault="008C6EF3">
      <w:pPr>
        <w:pStyle w:val="ConsPlusTitle"/>
        <w:jc w:val="center"/>
      </w:pPr>
      <w:r>
        <w:t>AND CERTIFICATION</w:t>
      </w:r>
    </w:p>
    <w:p w:rsidR="00000000" w:rsidRDefault="008C6EF3">
      <w:pPr>
        <w:pStyle w:val="ConsPlusTitle"/>
        <w:jc w:val="center"/>
      </w:pPr>
    </w:p>
    <w:p w:rsidR="00000000" w:rsidRDefault="008C6EF3">
      <w:pPr>
        <w:pStyle w:val="ConsPlusTitle"/>
        <w:jc w:val="center"/>
      </w:pPr>
      <w:r>
        <w:t>МЕЖГОСУДАРСТВЕННЫЙ СТАНДАРТ</w:t>
      </w:r>
    </w:p>
    <w:p w:rsidR="00000000" w:rsidRDefault="008C6EF3">
      <w:pPr>
        <w:pStyle w:val="ConsPlusTitle"/>
        <w:jc w:val="center"/>
      </w:pPr>
      <w:r>
        <w:t>ГОСТ 12.0.004-2015</w:t>
      </w:r>
    </w:p>
    <w:p w:rsidR="00000000" w:rsidRDefault="008C6EF3">
      <w:pPr>
        <w:pStyle w:val="ConsPlusTitle"/>
        <w:jc w:val="center"/>
      </w:pPr>
    </w:p>
    <w:p w:rsidR="00000000" w:rsidRDefault="008C6EF3">
      <w:pPr>
        <w:pStyle w:val="ConsPlusTitle"/>
        <w:jc w:val="center"/>
      </w:pPr>
      <w:r>
        <w:t>СИСТЕМА СТАНДАРТОВ БЕЗОПАСНОСТИ ТРУДА</w:t>
      </w:r>
    </w:p>
    <w:p w:rsidR="00000000" w:rsidRDefault="008C6EF3">
      <w:pPr>
        <w:pStyle w:val="ConsPlusTitle"/>
        <w:jc w:val="center"/>
      </w:pPr>
    </w:p>
    <w:p w:rsidR="00000000" w:rsidRDefault="008C6EF3">
      <w:pPr>
        <w:pStyle w:val="ConsPlusTitle"/>
        <w:jc w:val="center"/>
      </w:pPr>
      <w:r>
        <w:t>ОРГАНИЗАЦИЯ ОБУЧЕНИЯ БЕЗОПАСН</w:t>
      </w:r>
      <w:r>
        <w:t>ОСТИ ТРУДА</w:t>
      </w:r>
    </w:p>
    <w:p w:rsidR="00000000" w:rsidRDefault="008C6EF3">
      <w:pPr>
        <w:pStyle w:val="ConsPlusTitle"/>
        <w:jc w:val="center"/>
      </w:pPr>
    </w:p>
    <w:p w:rsidR="00000000" w:rsidRDefault="008C6EF3">
      <w:pPr>
        <w:pStyle w:val="ConsPlusTitle"/>
        <w:jc w:val="center"/>
      </w:pPr>
      <w:r>
        <w:t>ОБЩИЕ ПОЛОЖЕНИЯ</w:t>
      </w:r>
    </w:p>
    <w:p w:rsidR="00000000" w:rsidRDefault="008C6EF3">
      <w:pPr>
        <w:pStyle w:val="ConsPlusTitle"/>
        <w:jc w:val="center"/>
      </w:pPr>
    </w:p>
    <w:p w:rsidR="00000000" w:rsidRDefault="008C6EF3">
      <w:pPr>
        <w:pStyle w:val="ConsPlusTitle"/>
        <w:jc w:val="center"/>
      </w:pPr>
      <w:r>
        <w:t>OCCUPATIONAL SAFETY STANDARDS SYSTEM.</w:t>
      </w:r>
    </w:p>
    <w:p w:rsidR="00000000" w:rsidRDefault="008C6EF3">
      <w:pPr>
        <w:pStyle w:val="ConsPlusTitle"/>
        <w:jc w:val="center"/>
      </w:pPr>
      <w:r>
        <w:t>ORGANIZATION OF TRAINING FOR SAFETY AND HEALTH AT WORK.</w:t>
      </w:r>
    </w:p>
    <w:p w:rsidR="00000000" w:rsidRDefault="008C6EF3">
      <w:pPr>
        <w:pStyle w:val="ConsPlusTitle"/>
        <w:jc w:val="center"/>
      </w:pPr>
      <w:r>
        <w:t>GENERAL REQUIREMENTS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jc w:val="right"/>
      </w:pPr>
      <w:r>
        <w:t>Дата введения - 2017-03-01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jc w:val="center"/>
        <w:outlineLvl w:val="1"/>
      </w:pPr>
      <w:r>
        <w:t>Предисловие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</w:pPr>
      <w:r>
        <w:t>Цели, основные принципы и основной порядок проведения работ по межгосударственной стандартизации установлены ГОСТ 1.0-92 "Межгосударственная система стандартизации. Основные положения" и ГОСТ 1.2-2009 "Межгосударственная система стандартизации. Стандарты м</w:t>
      </w:r>
      <w:r>
        <w:t>ежгосударственные, правила и рекомендации по межгосударственной стандартизации. Правила разработки, принятия, применения, обновления и отмены"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2"/>
      </w:pPr>
      <w:r>
        <w:t>Сведения о стандарте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</w:pPr>
      <w:r>
        <w:t>1 РАЗРАБОТАН Обществом с ограниченной ответственностью "Экожилсервис", ФГБОУ ВПО "Пермский</w:t>
      </w:r>
      <w:r>
        <w:t xml:space="preserve"> национальный исследовательский политехнический университет"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2 ВНЕСЕН Межгосударственным техническим комитетом по стандартизации МТК 251 "Безопасность труда"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3 ПРИНЯТ Межгосударственным советом по стандартизации, метрологии и сертификации (протокол от 10 д</w:t>
      </w:r>
      <w:r>
        <w:t>екабря 2015 г. N 48-2015)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За принятие проголосовали:</w:t>
      </w:r>
    </w:p>
    <w:p w:rsidR="00000000" w:rsidRDefault="008C6EF3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2211"/>
        <w:gridCol w:w="4479"/>
      </w:tblGrid>
      <w:tr w:rsidR="00000000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Краткое наименование страны по МК (ISO 3166) 004-97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Код страны по МК (ISO 3166) 004-97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Сокращенное наименование национального органа по стандартизации</w:t>
            </w:r>
          </w:p>
        </w:tc>
      </w:tr>
      <w:tr w:rsidR="00000000"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ind w:left="283"/>
            </w:pPr>
            <w:r>
              <w:lastRenderedPageBreak/>
              <w:t>Армения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AM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ind w:left="283"/>
            </w:pPr>
            <w:r>
              <w:t>Минэкономики Республики Армения</w:t>
            </w:r>
          </w:p>
        </w:tc>
      </w:tr>
      <w:tr w:rsidR="00000000"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ind w:left="283"/>
            </w:pPr>
            <w:r>
              <w:t>Кыргызстан</w:t>
            </w: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KG</w:t>
            </w:r>
          </w:p>
        </w:tc>
        <w:tc>
          <w:tcPr>
            <w:tcW w:w="447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ind w:left="283"/>
            </w:pPr>
            <w:r>
              <w:t>Кыргызстандарт</w:t>
            </w:r>
          </w:p>
        </w:tc>
      </w:tr>
      <w:tr w:rsidR="00000000"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ind w:left="283"/>
            </w:pPr>
            <w:r>
              <w:t>Россия</w:t>
            </w: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RU</w:t>
            </w:r>
          </w:p>
        </w:tc>
        <w:tc>
          <w:tcPr>
            <w:tcW w:w="447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ind w:left="283"/>
            </w:pPr>
            <w:r>
              <w:t>Росстандарт</w:t>
            </w:r>
          </w:p>
        </w:tc>
      </w:tr>
      <w:tr w:rsidR="00000000">
        <w:tc>
          <w:tcPr>
            <w:tcW w:w="2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ind w:left="283"/>
            </w:pPr>
            <w:r>
              <w:t>Таджикистан</w:t>
            </w:r>
          </w:p>
        </w:tc>
        <w:tc>
          <w:tcPr>
            <w:tcW w:w="2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TJ</w:t>
            </w:r>
          </w:p>
        </w:tc>
        <w:tc>
          <w:tcPr>
            <w:tcW w:w="4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ind w:left="283"/>
            </w:pPr>
            <w:r>
              <w:t>Таджикстандарт</w:t>
            </w:r>
          </w:p>
        </w:tc>
      </w:tr>
    </w:tbl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</w:pPr>
      <w:r>
        <w:t>4 Приказом Федерального агентства по техническому регулированию и метрологии от 9 июня 2016 г. N 600-ст межгосударственный стандарт ГОСТ 12.0.004-2015 введен в действие в качестве национального стандарта Российской Федерации с 1 марта 2017 г.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5 ВЗАМЕН ГОСТ</w:t>
      </w:r>
      <w:r>
        <w:t xml:space="preserve"> 12.0.004-90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Информация об изменениях к настоящему стандарту публикуется в ежегодном информационном указателе "Национальные стандарты" (по состоянию на 1 января текущего года), а текст изменений и поправок - в ежемесячном информационном указателе "Национал</w:t>
      </w:r>
      <w:r>
        <w:t>ьные стандарты". В случае пересмотра (замены) или отмены настоящего стандарта соответствующее уведомление будет опубликовано в ежемесячном информационном указателе "Национальные стандарты". Соответствующая информация, уведомление и тексты размещаются также</w:t>
      </w:r>
      <w:r>
        <w:t xml:space="preserve"> в информационной системе общего пользования - на официальном сайте Федерального агентства по техническому регулированию и метрологии в сети Интернет (www.gost.ru)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В Российской Федерации настоящий стандарт не может быть полностью или частично воспроизведен</w:t>
      </w:r>
      <w:r>
        <w:t>, тиражирован и распространен в качестве официального издания без разрешения Федерального агентства по техническому регулированию и метрологии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jc w:val="center"/>
        <w:outlineLvl w:val="1"/>
      </w:pPr>
      <w:r>
        <w:t>Введение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</w:pPr>
      <w:r>
        <w:t>Огромное число травм и заболеваний, происходящих с работающими по причинам, связанным с их трудовой де</w:t>
      </w:r>
      <w:r>
        <w:t>ятельностью, заставляет настойчиво искать методы и средства эффективного предотвращения этих нежелательных и неблагоприятных событий. Одним из таких методов, как показала международная практика, является обучение вопросам безопасности труда в сочетании с в</w:t>
      </w:r>
      <w:r>
        <w:t>нутренней мотивацией работающих на строгое соблюдение требований безопасности.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Унификация подходов к организации обучения безопасности труда была закреплена в ГОСТ 12.0.004-90 и хорошо показала себя на практике в течение десятилетий. Вместе с тем произошедшие с тех пор социально-экономические перемены и накопление нового опыта работы</w:t>
      </w:r>
      <w:r>
        <w:t xml:space="preserve"> в изменившихся условиях потребовали пересмотра ряда положений, их развития и конкретизации, что и было выполнено в настоящем стандарте.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Настоящий стандарт сохраняет преемственность с ГОСТ 12.0.004-90 и сформированные им многолетние традиции с учетом совре</w:t>
      </w:r>
      <w:r>
        <w:t>менного развития обучающих технологий и наилучшей международной практики обучения безопасности труда.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1"/>
      </w:pPr>
      <w:r>
        <w:t>1 Область применения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</w:pPr>
      <w:r>
        <w:lastRenderedPageBreak/>
        <w:t>1.1 Настоящий стандарт устанавливает основные виды и формы обучения и проверки знаний по безопасности труда занятых трудом лиц и те</w:t>
      </w:r>
      <w:r>
        <w:t>м самым распространяется на все юридические и физические лица, связанные с трудовой деятельностью, а также с обучением подрастающего поколения - будущего трудового потенциала нации.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1.2 Настоящий стандарт является основополагающим в комплексе межгосударств</w:t>
      </w:r>
      <w:r>
        <w:t>енных и национальных стандартов, руководящих и методических документов по обучению занятых трудом лиц и изучению ими вопросов безопасности труда. Настоящий стандарт в целом или его отдельные положения можно использовать как образец организации обучения дру</w:t>
      </w:r>
      <w:r>
        <w:t>гим видам безопасности деятельности человека, включая производственную деятельность.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1.3 Настоящий стандарт не отменяет иных, не установленных в нем специальных требований национального законодательства к порядку проведения обучения, инструктажа, подготовк</w:t>
      </w:r>
      <w:r>
        <w:t>и и проверки знаний персонала, работающего на объектах, специфика которых требует установления специальных правил безопасности в соответствующих нормативных актах.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Настоящий стандарт не отменяет иных, установленных национальными органами управления образов</w:t>
      </w:r>
      <w:r>
        <w:t>анием требований к организации и формам ведения образовательной деятельности (оказания образовательных услуг) по вопросам охраны труда и безопасности производства в сфере профессионального образования.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1"/>
      </w:pPr>
      <w:r>
        <w:t>2 Нормативные ссылки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</w:pPr>
      <w:r>
        <w:t>В настоящем стандарте использов</w:t>
      </w:r>
      <w:r>
        <w:t>аны нормативные ссылки на следующие межгосударственные стандарты: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ГОСТ 7.67-2003 Система стандартов по информации, библиотечному и издательскому делу. Коды названий стран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ГОСТ 12.0.002-2014 Система стандартов безопасности труда. Термины и определения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 xml:space="preserve">ГОСТ </w:t>
      </w:r>
      <w:r>
        <w:t>12.0.230-2007 Система стандартов безопасности труда. Системы управления охраной труда. Общие требования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Примечание - При пользовании настоящим стандартом целесообразно проверить действие ссылочных стандартов в информационной системе общего пользования - на</w:t>
      </w:r>
      <w:r>
        <w:t xml:space="preserve"> официальном сайте Федерального агентства по техническому регулированию и метрологии в сети Интернет или по ежегодному информационному указателю "Национальные стандарты", который опубликован по состоянию на 1 января текущего года, и по выпускам ежемесячног</w:t>
      </w:r>
      <w:r>
        <w:t>о информационного указателя "Национальные стандарты" за текущий год. Если ссылочный стандарт заменен (изменен), то при пользовании настоящим стандартом следует руководствоваться заменяющим (измененным стандартом). Если ссылочный стандарт отменен без замены</w:t>
      </w:r>
      <w:r>
        <w:t>, то положение, в котором дана ссылка на него, применяется в части, не затрагивающей эту ссылку.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1"/>
      </w:pPr>
      <w:r>
        <w:t>3 Термины и определения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</w:pPr>
      <w:r>
        <w:t>В настоящем стандарте применены термины по ГОСТ 12.0.230 и ГОСТ 12.0.002, а также следующие термины с соответствующими определениями: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lastRenderedPageBreak/>
        <w:t>3.1 безопасность технологических процессов и производств: Название учебного курса высшего профессионального образования, включающего сферы охраны труда и безопасности производства.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 xml:space="preserve">3.2 инструктор по охране труда: Лицо, как правило, из числа руководителей </w:t>
      </w:r>
      <w:r>
        <w:t>или специалистов, прошедшее обучение по охране труда, включающее изучение приемов и методов инструктирования, обучения и проверки знаний, и допущенное в установленном работодателем с учетом требований национального законодательства порядке к обучению работ</w:t>
      </w:r>
      <w:r>
        <w:t>ающих охране труда непосредственно у работодателя, включая инструктажи, стажировку, обучение по отдельным курсам и (или) вопросам, а также проверку знаний.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3.3 исполнитель: Человек, в трудовые функции которого не входит участие в системе управления произво</w:t>
      </w:r>
      <w:r>
        <w:t>дством, не имеющий в подчинении ни одного работника, работающего или иного физического лица.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3.4 младший обслуживающий персонал: Совокупность работающих, занятых простым физическим исполнительским трудом типа труда рабочих профессий, но считающихся не рабо</w:t>
      </w:r>
      <w:r>
        <w:t>чими, а служащими (например, уборщица, сторож, вахтер и т.п.).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3.5 образование: Совокупность приобретенных знаний, умений, навыков и компетенций определенных объема и сложности определенного уровня квалификации, определяющего уровень образования, достижение которого удостоверяется соответствующим документом об образов</w:t>
      </w:r>
      <w:r>
        <w:t>ании и является условием получения образования следующего уровня и (или) ведения профессиональной деятельности.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Примечание - Термин "образование" в обыденном языке часто применяют как краткую форму понятия "система образования".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</w:pPr>
      <w:r>
        <w:t>3.6 образовательная органи</w:t>
      </w:r>
      <w:r>
        <w:t>зация: Организация, имеющая право в соответствии с национальным законодательством оказывать "образовательные услуги" и вести "образовательную деятельность", предоставляя сторонним организациям и физическим лицам возможности по получению образования.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Примеч</w:t>
      </w:r>
      <w:r>
        <w:t>ание - Может вести иные виды деятельности, в том числе по обучению, если это не противоречит национальному законодательству и утвержденному уставу организации.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</w:pPr>
      <w:r>
        <w:t>3.7 обучающая организация: Организация, имеющая право в соответствии с национальным законодател</w:t>
      </w:r>
      <w:r>
        <w:t>ьством оказывать услуги сторонним организациям и лицам по обучению, включая проверку знаний, вопросам безопасности труда, охраны труда, безопасности производства.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3.8 обучающийся: Лицо, проходящее обучение безопасности труда.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3.9 обучение: Процесс организа</w:t>
      </w:r>
      <w:r>
        <w:t>ции учебной деятельности обучающихся по овладению знаниями, умениями, навыками, по развитию способностей и компетенций.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 xml:space="preserve">3.10 организатор обучения: Организация или индивидуальный предприниматель, организующие и проводящие обучение, включая проверку знаний: </w:t>
      </w:r>
      <w:r>
        <w:t xml:space="preserve">своих работников как работодатель; иных работающих, включая персонал подрядчиков, как организатор производства, </w:t>
      </w:r>
      <w:r>
        <w:lastRenderedPageBreak/>
        <w:t>на котором они работают.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3.11 остаточные знания: Прочно усвоенные знания, остающиеся у обучаемого спустя некоторое время (месяц, год) после заве</w:t>
      </w:r>
      <w:r>
        <w:t>ршения процесса обучения и проверки знаний.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3.12 повышение квалификации: Вид обучения, устанавливаемый национальным законодательством в рамках дополнительного профессионального образования, не изменяющий уровень образования, направленный на получение новой</w:t>
      </w:r>
      <w:r>
        <w:t xml:space="preserve"> компетенции, необходимой для профессиональной деятельности в рамках имеющейся квалификации.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3.13 подготовка: Краткосрочный вид обучения, не изменяющий уровень образования.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Примечание - В практическом англоязычном дискурсе подготовка эквивалентна термину t</w:t>
      </w:r>
      <w:r>
        <w:t>raining, характер обучения которого различен с характером обучения при получении образования (education).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</w:pPr>
      <w:r>
        <w:t>3.14 профессиональная переподготовка: Вид обучения, устанавливаемый национальным законодательством в рамках дополнительного профессионального образов</w:t>
      </w:r>
      <w:r>
        <w:t>ания, не изменяющий уровень образования, направленный на получение законченного комплекса новых компетенций, необходимых для выполнения нового вида профессиональной деятельности, приобретение новой квалификации.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3.15 работы, к которым предъявляются повышен</w:t>
      </w:r>
      <w:r>
        <w:t>ные требования безопасности труда: Работы в условиях присутствия опасных и (или) вредных производственных факторов с высоким риском травмирования, острого отравления или возможности развития хронического профессионального заболевания, а также работы с повы</w:t>
      </w:r>
      <w:r>
        <w:t>шенной опасностью.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3.16 работы с повышенной опасностью: Работы, выполняющиеся в зонах постоянного или возможного действия опасных производственных факторов, возникновение которых не связано с характером выполняемых работ, что требует до начала производства</w:t>
      </w:r>
      <w:r>
        <w:t xml:space="preserve"> этих работ разработать и выполнить дополнительные мероприятия по безопасности для каждой конкретной производственной операции.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Примечания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1 Употребляется наравне с полностью эквивалентным словосочетанием "работы повышенной опасности".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2 Работы с повышенно</w:t>
      </w:r>
      <w:r>
        <w:t>й опасностью выполняются по наряду-допуску, что делает все работы, которые по тем или иным правилам безопасности должны выполняться по наряду-допуску, относящимися к работам с повышенной опасностью.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</w:pPr>
      <w:r>
        <w:t xml:space="preserve">3.17 руководитель: Человек, в трудовые функции которого </w:t>
      </w:r>
      <w:r>
        <w:t>входит участие в системе управления и в подчинении которого находятся один или более работников, работающих или иных физических лиц.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3.18 самозанятое лицо: Человек, самостоятельно занятый трудом по оказанию услуг в рамках договоров гражданско-правового хар</w:t>
      </w:r>
      <w:r>
        <w:t xml:space="preserve">актера, в том числе в форме индивидуального </w:t>
      </w:r>
      <w:r>
        <w:lastRenderedPageBreak/>
        <w:t>предпринимательства.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3.19 слушатель: Лицо, проходящее обучение и проверку знаний по охране труда в обучающей организации.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3.20 специалист: Человек, в трудовые функции которого входит участие в системе управления,</w:t>
      </w:r>
      <w:r>
        <w:t xml:space="preserve"> но не имеющий в подчинении ни одного работника, работающего или иного физического лица.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3.21 стажирующийся: Лицо, проходящее стажировку на рабочем месте.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3.22 техносферная безопасность: Наиболее общее название направления высшего профессионального образования, устанавливаемое национальным законодательством в области образования, включающего сферы охраны труда, безопасности производства, безопасности жизнеде</w:t>
      </w:r>
      <w:r>
        <w:t>ятельности человека и т.п.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3.23 экзаменуемый: Лицо, проходящее проверку знаний по безопасности труда.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1"/>
      </w:pPr>
      <w:r>
        <w:t>4 Общие положения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</w:pPr>
      <w:r>
        <w:t xml:space="preserve">4.1 Обучение безопасности труда направлено на формирование, закрепление и развитие мотивации и навыков безопасного поведения, знаний, </w:t>
      </w:r>
      <w:r>
        <w:t>умений и навыков выполнения безопасных приемов труда и (или) управления обеспечением безопасности других лиц в процессе их трудовой деятельности.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4.2 Обучение безопасности труда является постоянным процессом, сопровождающим занятого трудом человека всю его</w:t>
      </w:r>
      <w:r>
        <w:t xml:space="preserve"> жизнь, направленным на предотвращение преждевременной смертности и ухудшения качества жизни из-за травм и (или) заболеваний, связанных с трудовой деятельностью.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В основу системы обучения безопасности труда, а также обучения по охране труда, устанавливаемо</w:t>
      </w:r>
      <w:r>
        <w:t>й настоящим стандартом, положена система дифференцирования видов обучения для различных групп (отдельных категорий) обучаемых по содержанию, длительности и формам организации обучения с учетом потребностей максимального обеспечения безопасности трудовой де</w:t>
      </w:r>
      <w:r>
        <w:t>ятельности работающих и производственной деятельности работодателей.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Обучение по безопасности труда во всех своих формах носит непрерывный многоуровневый характер и проводится во всех организациях, у всех работодателей, в образовательных организациях и учр</w:t>
      </w:r>
      <w:r>
        <w:t>еждениях, а также при совершенствовании знаний требований безопасности труда в процессе трудовой деятельности, в том числе для самозанятых лиц, занимающихся индивидуальным трудом.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Работающих, совмещающих профессии, обучают безопасности труда в полном объем</w:t>
      </w:r>
      <w:r>
        <w:t>е по их основной и совмещаемой профессии (работе, трудовой функции), а при замене временно отсутствующих работников - дополнительно в объеме требований по замещаемым должностям (профессиям).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Студентов и учащихся знакомят с правилами безопасного поведения в</w:t>
      </w:r>
      <w:r>
        <w:t xml:space="preserve"> процессе учебы, </w:t>
      </w:r>
      <w:r>
        <w:lastRenderedPageBreak/>
        <w:t>выполнения трудовых функций на практике, основам организации безопасности трудовой деятельности и безопасности производственной деятельности в процессе профессионального образования и (или) обучения отдельно и (или) в рамках освоения тех и</w:t>
      </w:r>
      <w:r>
        <w:t>ли иных учебных дисциплин.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Воспитанников школьных и дошкольных учреждений знакомят с правилами безопасного поведения и действий, в том числе при выполнении простейших трудовых операций, в процессе учебно-воспитательных занятий.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4.3 Обучение безопасности тр</w:t>
      </w:r>
      <w:r>
        <w:t>уда основывается на принципах всеобщности, массовости, постоянства (периодичности), общедоступности, унификации в целом с дифференциацией применительно к формам и методам обучения, а также к различию конкретных целей и потребностей обучаемых и организатора</w:t>
      </w:r>
      <w:r>
        <w:t xml:space="preserve"> обучения.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4.4 Обучение безопасности труда включает в себя: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формирование уважительного отношения к вопросам и требованиям обеспечения безопасности и развитие устойчивой внутренней положительной психологической установки на строгое выполнение требований б</w:t>
      </w:r>
      <w:r>
        <w:t>езопасности;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повышение информированности и осведомленности в вопросах безопасности труда и безопасного поведения;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изучение и овладение знаниями и навыками безопасного труда и управления безопасностью в процессе профессионального образования и подготовк</w:t>
      </w:r>
      <w:r>
        <w:t>и/переподготовки;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отдельное специальное многоуровневое обучение вопросам безопасности труда и производственной деятельности.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4.5 Основными видами обучения безопасности труда являются: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общее обучение знаниям по организации обеспечения безопасных и безвр</w:t>
      </w:r>
      <w:r>
        <w:t>едных условий труда, защите от опасностей и рисков, профилактике связанных с работой травм и заболеваний, методам первой помощи и социальной защиты пострадавших;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обучение методам системного управления эффективным обеспечением безопасных и безвредных усло</w:t>
      </w:r>
      <w:r>
        <w:t>вий труда, защитой от опасностей и рисков, профилактикой связанных с работой травм и заболеваний, организацией оказания первой помощи и социальной защиты пострадавших;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обучение приемам безопасного поведения;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обучение безопасным приемам выполнения работ</w:t>
      </w:r>
      <w:r>
        <w:t xml:space="preserve"> и рабочих операций;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обучение приемам оказания первой помощи пострадавшим;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обучение методам руководства безопасным выполнением работ;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обучение методам проведения эффективного инструктажа и обучения.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lastRenderedPageBreak/>
        <w:t>4.6 Основными формами обучения безопасности труда являются: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традиционное аудиторное обучение (лекции, семинары, практические занятия, тренинги, лабораторные занятия);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"аудиторное" обучение за компьютерным обучающим комплексом;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дистанционное обучение;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получение навыков и выработка устойчивых приемов правильного безопасного выполнения трудовых операций на тренажерах и (или) на учебных рабочих местах;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получение навыков и выработка устойчивых приемов оказания первой помощи пострадавшим на тренажерах и</w:t>
      </w:r>
      <w:r>
        <w:t xml:space="preserve"> (или) манекенах;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инструктаж;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стажировка;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проверка (и самопроверка) полученных и остаточных знаний, в том числе тестирование при помощи компьютерных средств;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проверка (и самопроверка) полученных умений и навыков, в том числе в деловых играх и (или)</w:t>
      </w:r>
      <w:r>
        <w:t xml:space="preserve"> при помощи тренажеров и манекенов.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4.7 Основными группами лиц, которые проходят обучение безопасности труда, являются: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руководители всех уровней и рангов, занятые управлением, в том числе безопасностью и (или) охраной труда;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специалисты, помогающие ру</w:t>
      </w:r>
      <w:r>
        <w:t>ководителям всех уровней и рангов, занятым управлением, в том числе безопасностью и (или) охраной труда;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лица, привлекаемые к управлению охраной труда на общественных началах в различного рода комиссиях, комитетах, а также представители работников;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сам</w:t>
      </w:r>
      <w:r>
        <w:t>озанятые лица, организующие безопасное выполнение работ и безопасность своего труда самостоятельно;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специалисты по охране труда, профессионально занятые управлением, охраной труда и (или) безопасностью труда;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лица, не участвующие в управлении и занятые</w:t>
      </w:r>
      <w:r>
        <w:t xml:space="preserve"> простым процессом труда, безопасным выполнением своей трудовой функции.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4.8 Обучение безопасности труда должно следовать за всеми изменениями в трудовых функциях работающего, в условиях труда, в нормативной документации по охране труда и безопасности прои</w:t>
      </w:r>
      <w:r>
        <w:t>зводства, для чего оно осуществляется в нескольких основных формах: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lastRenderedPageBreak/>
        <w:t>- вводное базовое, минимально необходимое для любой трудовой деятельности;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первоначальное для данной трудовой функции, минимально необходимое для ее безопасного выполнения;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повторное д</w:t>
      </w:r>
      <w:r>
        <w:t>ля этой же трудовой функции с целью восстановления необходимого объема знаний при естественном сокращении остаточных знаний;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внеочередное для любых изменений условий труда.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1"/>
      </w:pPr>
      <w:r>
        <w:t xml:space="preserve">5 Обучение подрастающего поколения безопасности труда, поведения и учебы в ходе </w:t>
      </w:r>
      <w:r>
        <w:t>учебно-воспитательного процесса и учебных занятий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</w:pPr>
      <w:r>
        <w:t>5.1 Обучение безопасности труда и безопасности других видов деятельности, включая поведение и учебу, организуется и проводится на всех стадиях образования в образовательных организациях с целью формирования у подрастающего поколения сознательного и ответст</w:t>
      </w:r>
      <w:r>
        <w:t>венного отношения к вопросам личной безопасности и безопасности окружающих в процессе трудовой и производственной деятельности.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5.2 В дошкольных учреждениях обучаемых знакомят с основами безопасного поведения при проведении различных мероприятий, а также б</w:t>
      </w:r>
      <w:r>
        <w:t>езопасным приемам труда по самообслуживанию в процессе занятий, игр и других видов детской деятельности. С обучаемыми проводят занятия по основным правилам безопасного поведения, дорожного движения, пожарной безопасности, электробезопасности и т.д. Занятия</w:t>
      </w:r>
      <w:r>
        <w:t xml:space="preserve"> проводятся воспитателями, а также приглашенными со стороны специалистами в самых разнообразных формах. Проверку усвоенных знаний осуществляют путем устного опроса обучаемых и практических занятий с ними.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5.3 В общеобразовательных школах всех типов и наиме</w:t>
      </w:r>
      <w:r>
        <w:t>нований обучаемым прививают основополагающие знания и умения по вопросам безопасности труда и другим видам безопасности деятельности в процессе изучения учебных дисциплин.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Кроме того, обучение учащихся вопросам безопасности труда проводится в виде инструкт</w:t>
      </w:r>
      <w:r>
        <w:t>ажей перед началом всех видов учебной деятельности: при трудовой и профессиональной подготовке, организации общественно полезного и производительного труда, а также при проведении экскурсий, походов, спортивных, кружковых занятий и другой внешкольной и вне</w:t>
      </w:r>
      <w:r>
        <w:t>классной работы.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Учащиеся при прохождении трудовой и профессиональной подготовки в школьных и межшкольных мастерских, учебно-производственных комбинатах изучают вопросы безопасности труда во время теоретических занятий, а также обучаются конкретным приемам</w:t>
      </w:r>
      <w:r>
        <w:t xml:space="preserve"> безопасного труда перед допуском их к практической работе.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5.4 Обучение детей и подростков правилам безопасного поведения и техники безопасности во время пребывания на занятиях или проведения различных мероприятий во всех внешкольных учреждениях проводитс</w:t>
      </w:r>
      <w:r>
        <w:t>я в виде инструктажей, а также в виде специальных занятий при потребности практической деятельности обучающихся в особых знаниях и навыках по безопасности труда.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lastRenderedPageBreak/>
        <w:t>5.5 В процессе начального профессионального обучения у будущих рабочих формируют сознательный,</w:t>
      </w:r>
      <w:r>
        <w:t xml:space="preserve"> ответственный и квалифицированный подход к вопросам обеспечения безопасности труда на рабочих местах. В процессе обучения учащиеся осваивают отдельный курс или разделы по охране труда в рамках учебных дисциплин профессиональной подготовки с учетом специфи</w:t>
      </w:r>
      <w:r>
        <w:t>ки различных профессий, уделяя особое внимание профессиям, связанным с выполнением работ в опасных и (или) неблагоприятных условиях труда.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5.6 Студенты высших и средних профессиональных учебных заведений как будущие руководители и специалисты изучают вопро</w:t>
      </w:r>
      <w:r>
        <w:t>сы безопасности труда и безопасности других видов деятельности в рамках основных программ обучения, а также в форме инструктажей при допуске к учебе и работе за оборудованием учебных классов и научных лабораторий.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Аттестационные дипломные и курсовые работы</w:t>
      </w:r>
      <w:r>
        <w:t xml:space="preserve"> студентов, связанные с трудовой и (или) производственной деятельностью, должны включать разделы, посвященные вопросам безопасности выполнения работ, охраны труда и безопасности производства.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5.7 Содержание образовательных программ, объем самостоятельно из</w:t>
      </w:r>
      <w:r>
        <w:t>учаемых курсов, разделов и учебное время, отводимое на изучение вопросов безопасности труда и безопасности других видов деятельности на всех стадиях образования, зависят от специфики учебного заведения и получаемой специальности (квалификации) и разрабатыв</w:t>
      </w:r>
      <w:r>
        <w:t>аются и утверждаются в установленном национальным законодательством порядке.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5.8 При организации любого коллективного вида трудовой деятельности студенческой молодежи вне учебных занятий (студенческие отряды, лагеря труда и отдыха, производственные учениче</w:t>
      </w:r>
      <w:r>
        <w:t>ские бригады и другие формы организации труда) обучающие образовательные организации проводят специальные занятия по основам трудового законодательства, охраны труда, по требованиям обеспечения безопасности труда при данном виде трудовой деятельности.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 xml:space="preserve">5.9 </w:t>
      </w:r>
      <w:r>
        <w:t>Основное обучение студентов и учащихся вопросам безопасности труда проводится на местах производства работ.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1"/>
      </w:pPr>
      <w:r>
        <w:t>6 Особенности организации обучения безопасности труда непосредственно на работе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</w:pPr>
      <w:r>
        <w:t>6.1 Обучение безопасности труда работающих лиц проводится, как пра</w:t>
      </w:r>
      <w:r>
        <w:t>вило, непосредственно на работе силами и средствами субъекта права - организатора работ, в том числе для работников - силами работодателя, привлекающего при необходимости квалифицированных специалистов и обучающие организации со стороны.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6.2 Обучение безоп</w:t>
      </w:r>
      <w:r>
        <w:t>асности труда проводится при всех формам и видах профессионального обучения работающих, особенно рабочих профессий, при переподготовке, получении второй профессии, повышении квалификации непосредственно на рабочих местах или в специально оборудованных поме</w:t>
      </w:r>
      <w:r>
        <w:t>щениях (учебных местах) с привлечением необходимых специалистов отделов и служб организатора обучения и при необходимости обучающих организаций.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6.3 Вопросы безопасности труда следует включать во все учебные дисциплины, связанные с подготовкой персонала, п</w:t>
      </w:r>
      <w:r>
        <w:t>роизводством работ, технологией, использованием оборудования и инструмента и т.д.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lastRenderedPageBreak/>
        <w:t>В программах обучения безопасности труда следует предусматривать теоретическое (знания) и практическое (производство - умения и навыки) обучение.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6.4 Производственное обучени</w:t>
      </w:r>
      <w:r>
        <w:t>е безопасным методам и приемам труда проводят в учебных лабораториях, мастерских, цехах, на полигонах, участках, рабочих местах, специально создаваемых на предприятиях, в учебных заведениях, под руководством преподавателя, мастера (инструктора) производств</w:t>
      </w:r>
      <w:r>
        <w:t>енного обучения или высококвалифицированного рабочего. При отсутствии необходимой учебно-материальной базы в порядке исключения допускается проводить обучение на существующих рабочих местах субъекта права - организатора обучения.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6.5 Для работающих, связан</w:t>
      </w:r>
      <w:r>
        <w:t>ных с работами, к которым предъявляются повышенные требования безопасности труда, проводят специальное обучение безопасности труда с учетом этих требований.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6.6 При подготовке рабочих по профессиям, к которым предъявляются повышенные требования безопасност</w:t>
      </w:r>
      <w:r>
        <w:t>и труда, обучение безопасности труда следует завершать отдельной проверкой полученных знаний по безопасности труда и безопасности выполнения работ.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При подготовке рабочих других профессий проверка знаний требований охраны труда и безопасности выполнения ра</w:t>
      </w:r>
      <w:r>
        <w:t>бот может быть совмещена с общим экзаменом по профессии.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6.7 Перечень работ и профессий, по которым проводят специальное обучение безопасности труда, а также порядок, форму, периодичность и продолжительность этого обучения, порядок проверки знаний и состав</w:t>
      </w:r>
      <w:r>
        <w:t xml:space="preserve"> экзаменационных комиссий устанавливают решением руководителя предприятия - организатора обучения с учетом требований нормативной документации по согласованию с представителями работников (если они есть), исходя из характера профессии, вида работ, специфик</w:t>
      </w:r>
      <w:r>
        <w:t>и производства и условий труда.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6.8 Работающие, связанные с выполнением работ или обслуживанием опасных производственных объектов, установок, в том числе электроустановок, оборудования, являющегося источником повышенной опасности, иных объектов повышенной опасности, подконтрольных органа</w:t>
      </w:r>
      <w:r>
        <w:t>м государственного надзора, проходят периодическую проверку знаний по безопасности труда в сроки, установленные соответствующими правилами безопасности эксплуатации этих объектов. Перед очередной проверкой знаний с этими лицами организуют занятия и консуль</w:t>
      </w:r>
      <w:r>
        <w:t>тации по вопросам проверки знаний.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6.9 Все работающие рабочих профессий, имеющие перерыв в работе по данному виду работ, должности, профессии более трех лет, а при работе, к которой предъявляются повышенные требования безопасности труда, - более одного год</w:t>
      </w:r>
      <w:r>
        <w:t>а, проходят обучение безопасности труда до начала самостоятельной работы.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6.10 Обучение безопасности труда следует проводить по учебным программам, разработанным с учетом требований нормативной документации, согласованным и утвержденным руководителем предп</w:t>
      </w:r>
      <w:r>
        <w:t>риятия - организатора обучения или обучающей организации в установленном национальным законодательством порядке.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 xml:space="preserve">6.11 Результаты проверки знаний и (или) навыков по охране труда и безопасности выполнения работ оформляют протоколом (приложение А, </w:t>
      </w:r>
      <w:hyperlink w:anchor="Par420" w:tooltip="А.1 Форма А.1 - Форма протокола заседания комиссии по проверке знаний по безопасности труда" w:history="1">
        <w:r>
          <w:rPr>
            <w:color w:val="0000FF"/>
          </w:rPr>
          <w:t>форма А.1</w:t>
        </w:r>
      </w:hyperlink>
      <w:r>
        <w:t xml:space="preserve">) и фиксируют в личной </w:t>
      </w:r>
      <w:r>
        <w:lastRenderedPageBreak/>
        <w:t xml:space="preserve">карточке прохождения обучения, если она применяется (приложение А, </w:t>
      </w:r>
      <w:hyperlink w:anchor="Par469" w:tooltip="А.2 Форма А.2 - Форма личной карточки прохождения обучения безопасности труда" w:history="1">
        <w:r>
          <w:rPr>
            <w:color w:val="0000FF"/>
          </w:rPr>
          <w:t>форма А.2</w:t>
        </w:r>
      </w:hyperlink>
      <w:r>
        <w:t xml:space="preserve">). Лицу, успешно прошедшему проверку знаний и (или) навыков, выдают удостоверение на право самостоятельной работы (приложение А, </w:t>
      </w:r>
      <w:hyperlink w:anchor="Par568" w:tooltip="А.3 Форма А.3 - Форма удостоверения о проверке знаний требований охраны труда" w:history="1">
        <w:r>
          <w:rPr>
            <w:color w:val="0000FF"/>
          </w:rPr>
          <w:t>форма А.3</w:t>
        </w:r>
      </w:hyperlink>
      <w:r>
        <w:t>).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6.12 Лицу, получившему неудовлетворительную оценку проверки знаний и (или) навыков по охране труда и безопасности выполнения работ, повторную проверку назначают не позднее одного месяца. До проведен</w:t>
      </w:r>
      <w:r>
        <w:t>ия повторной проверки лицо, получившее неудовлетворительную оценку, к самостоятельной работе не допускается.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6.13 В процессе назначения на должность руководитель или специалист должен быть ознакомлен вышестоящим должностным лицом: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с состоянием условий тр</w:t>
      </w:r>
      <w:r>
        <w:t>уда и производственной обстановкой во вверенном ему подразделении, на объекте, участке;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с состоянием средств защиты работников от воздействия опасных и вредных производственных факторов;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с уровнем производственного травматизма и профессиональной заболе</w:t>
      </w:r>
      <w:r>
        <w:t>ваемости в трудовых коллективах, подчиненных данному руководителю;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с запланированными мероприятиями по улучшению условий и охране труда, а также с должностными обязанностями по охране труда.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6.14 Не позднее одного месяца со дня вступления в должность рук</w:t>
      </w:r>
      <w:r>
        <w:t xml:space="preserve">оводители и специалисты проходят проверку знаний по вопросам управления безопасностью труда, входящего в их должностные обязанности. Результаты проверки оформляют протоколом (приложение А, </w:t>
      </w:r>
      <w:hyperlink w:anchor="Par420" w:tooltip="А.1 Форма А.1 - Форма протокола заседания комиссии по проверке знаний по безопасности труда" w:history="1">
        <w:r>
          <w:rPr>
            <w:color w:val="0000FF"/>
          </w:rPr>
          <w:t>форма А.1</w:t>
        </w:r>
      </w:hyperlink>
      <w:r>
        <w:t xml:space="preserve">). Лицу, успешно прошедшему проверку знаний, выдают удостоверение (приложение А, </w:t>
      </w:r>
      <w:hyperlink w:anchor="Par568" w:tooltip="А.3 Форма А.3 - Форма удостоверения о проверке знаний требований охраны труда" w:history="1">
        <w:r>
          <w:rPr>
            <w:color w:val="0000FF"/>
          </w:rPr>
          <w:t>форма А.3</w:t>
        </w:r>
      </w:hyperlink>
      <w:r>
        <w:t>).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6.15 Руководители и специалисты, получившие неудовлетворительную оценку, в срок не более одного месяца должны повторно пройти проверку знаний. До успешной повторной проверки их следует отстранить от исполнения должностных обязанностей.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1"/>
      </w:pPr>
      <w:r>
        <w:t xml:space="preserve">7 Особенности </w:t>
      </w:r>
      <w:r>
        <w:t>организации обучения безопасности труда в обучающих организациях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</w:pPr>
      <w:r>
        <w:t>7.1 Повышение уровня знаний рабочих и младшего обслуживающего персонала, руководителей и специалистов, работодателей - индивидуальных предпринимателей, иных самозанятых лиц по вопросам безоп</w:t>
      </w:r>
      <w:r>
        <w:t>асности труда осуществляют в обучающих организациях при всех формах повышения слушателями их профессиональной компетентности (повышения квалификации, профессионального обучения, профессиональной переподготовки), для чего в учебно-тематические планы и прогр</w:t>
      </w:r>
      <w:r>
        <w:t>аммы курсов обучения по специальности должны быть включены вопросы безопасности труда в объеме не менее 10% общего объема курса обучения.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7.2 Для руководителей и специалистов, работодателей - индивидуальных предпринимателей и самозанятых лиц организуют спе</w:t>
      </w:r>
      <w:r>
        <w:t>циальные краткосрочные курсы, семинары, тренинги и т.п. по безопасности труда, проводимые обучающими организациями.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lastRenderedPageBreak/>
        <w:t>7.3 Виды, периодичность, сроки и порядок обучения, а также форму контроля знаний по безопасности труда в системе повышения квалификации рабо</w:t>
      </w:r>
      <w:r>
        <w:t>чих, руководителей и специалистов, иных лиц определяют в соответствии с установленным национальным законодательством порядком и (или) установившейся практикой.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 xml:space="preserve">7.4 Обучение по охране труда и проверку знаний требований охраны труда в обучающих организациях </w:t>
      </w:r>
      <w:r>
        <w:t>проводят по разработанным учебным программам, утвержденным руководителем обучающей организации либо иным уполномоченным им на то лицом в установленном национальным законодательством порядке. Учебные программы могут быть согласованы с заказчиками обучения и</w:t>
      </w:r>
      <w:r>
        <w:t xml:space="preserve"> (или) проверки знаний.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7.5 В целях объективной проверки знаний требований охраны труда работающих обучающие организации могут, если это не противоречит требованиям национального законодательства, проводить независимую проверку знаний требований охраны тру</w:t>
      </w:r>
      <w:r>
        <w:t>да лиц, прошедших предварительное обучение по охране труда вне данной обучающей организации.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7.6 Обучение по охране труда и (или) проверка знаний требований охраны труда проводятся обучающими организациями в соответствии с требованиями национального законо</w:t>
      </w:r>
      <w:r>
        <w:t>дательства при условии наличия у них права ведения образовательной деятельности по вопросам охраны труда (техносферной безопасности, безопасности технологических процессов и производств, безопасности жизнедеятельности и т.п.), штатного преподавательского с</w:t>
      </w:r>
      <w:r>
        <w:t>остава, имеющего соответствующую квалификацию и специализирующегося в области охраны труда и безопасности производства, а также при наличии соответствующей материально-технической базы и учебно-методического обеспечения.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 xml:space="preserve">Преподавательский состав обучающих </w:t>
      </w:r>
      <w:r>
        <w:t>организаций должен иметь квалификацию не ниже, чем это требуется национальным законодательством от специалистов по охране труда, а также опыт преподавания (обучения, инструктирования) по охране труда или опыт практической работы в сфере охраны труда не мен</w:t>
      </w:r>
      <w:r>
        <w:t>ее трех лет.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7.7 В состав комиссий по проверке (комиссий по независимой проверке) знаний требований охраны труда, созданных обучающими организациями, входят руководители и штатные преподаватели этих организаций, а также (по согласованию) руководители и спе</w:t>
      </w:r>
      <w:r>
        <w:t>циалисты органов исполнительной власти, органов государственного надзора и контроля за соблюдением трудового законодательства, органов местного самоуправления, профсоюзных органов или иных уполномоченных работниками представительных органов, квалифицирован</w:t>
      </w:r>
      <w:r>
        <w:t>ные специалисты по охране труда.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7.8 Для повышения качества и практической направленности обучение по охране труда и (или) проверку знаний требований охраны труда в обучающих организациях проводят, как правило, в отдельных группах обучающихся и по специаль</w:t>
      </w:r>
      <w:r>
        <w:t>ным учебным программам применительно к специфике их профессиональной деятельности: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индивидуальные предприниматели - работодатели;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руководители организаций, их заместители и иные лица высшего руководства, независимо от наименования должностей;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lastRenderedPageBreak/>
        <w:t>- заместители руководителей организаций, курирующие вопросы охраны труда, руководители и специалисты служб охраны труда и других аналогичных подразделений, независимо от наименования, а также работники, на которых работодателем возложены обязанности и отве</w:t>
      </w:r>
      <w:r>
        <w:t>тственность за организацию работ по охране труда, либо за безопасную эксплуатацию того или иного производственного объекта, либо за проведение работ с повышенной опасностью;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руководители и специалисты среднего звена (линейные руководители и специалисты),</w:t>
      </w:r>
      <w:r>
        <w:t xml:space="preserve"> осуществляющие организацию работ по охране труда в подразделениях;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непосредственные руководители работ, осуществляющие руководство, организацию и проведение работ на рабочих местах и производственных объектах, а также контроль и технический надзор за пр</w:t>
      </w:r>
      <w:r>
        <w:t>оведением работ, в том числе работ с повышенной опасностью;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работники рабочих профессий и младший обслуживающий персонал;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члены комитетов (комиссий) по охране труда, представители работников по охране труда;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члены иных комиссий работодателя, связанны</w:t>
      </w:r>
      <w:r>
        <w:t>х с вопросами управления условиями и охраной труда, безопасностью производства;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члены постоянного действующих у работодателя комиссий по проверке знаний требований охраны труда работников, а также работники, участвующие в организации и проведении процесс</w:t>
      </w:r>
      <w:r>
        <w:t>а обучения у работодателя, включая инструктажи (инструкторы по охране труда);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специалисты органов исполнительной власти, органов местного самоуправления, профессиональных союзов и саморегулируемых организаций, занятые организацией работ по охране труда и</w:t>
      </w:r>
      <w:r>
        <w:t xml:space="preserve"> контроля за ними, в том числе в подконтрольных организациях, и реализацией государственной политики в области охраны труда;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педагогические работники образовательных учреждений и организаций - преподаватели дисциплин "Охрана труда", "Безопасность жизнеде</w:t>
      </w:r>
      <w:r>
        <w:t>ятельности", "Безопасность технологических процессов и производств", "Техносферная безопасность" и т.п., организаторы и руководители производственной практики обучающихся;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педагогические работники обучающих организаций, осуществляющих обучение работающих</w:t>
      </w:r>
      <w:r>
        <w:t xml:space="preserve"> по охране труда и (или) проверку знаний требований охраны труда;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организаторы и руководители обучения по охране труда, члены комиссий по проверке знаний требований охраны труда обучающих организаций.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7.9 Учитывая особую роль специалистов по охране труда</w:t>
      </w:r>
      <w:r>
        <w:t>, работодателю следует обеспечивать их профессиональную компетентность и способствовать в приобретении ими соответствующего базового профессионального образования и квалификации в сфере охраны труда, или безопасности производства, или техносферной безопасн</w:t>
      </w:r>
      <w:r>
        <w:t>ости либо высшего профессионального образования в сочетании с профессиональной переподготовкой по охране труда или безопасности технологических процессов и производств, дающих право профессиональной деятельности в сфере охраны труда и безопасности производ</w:t>
      </w:r>
      <w:r>
        <w:t>ства.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lastRenderedPageBreak/>
        <w:t>Кроме того, работодателю следует обеспечивать поддержание профессиональной компетенции специалистов по охране труда путем обучения своих работников в форме повышения квалификации по наиболее актуальным вопросам организации работ по охране труда.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7.10</w:t>
      </w:r>
      <w:r>
        <w:t xml:space="preserve"> Работодателям - индивидуальным предпринимателям, которые лично выполняют обязанности специалистов по охране труда, следует пройти профессиональную переподготовку по охране труда, дающую право профессиональной деятельности в сфере охраны труда и безопаснос</w:t>
      </w:r>
      <w:r>
        <w:t>ти производства.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7.11 Физические лица, в том числе индивидуальные предприниматели, оказывающие услуги по охране труда, должны иметь соответствующее базовое профессиональное образование и квалификацию в сфере охраны труда, или безопасности производства, или</w:t>
      </w:r>
      <w:r>
        <w:t xml:space="preserve"> техносферной безопасности либо высшее профессиональное образование в сочетании с профессиональной переподготовкой по охране труда или безопасности технологических процессов и производств, дающих право профессиональной деятельности в сфере охраны труда и б</w:t>
      </w:r>
      <w:r>
        <w:t>езопасности производства.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7.12 Специалисты по охране труда, занятые оказанием преподавательских услуг по обучению вопросам охраны труда и (или) экспертных (консультационных) услуг по охране труда всех видов, должны пройти соответствующее специальное повыше</w:t>
      </w:r>
      <w:r>
        <w:t>ние квалификации по квалификационным программам, установленным национальным законодательством, а впоследствии не реже одного раза в пять лет либо при существенном изменении нормативных требований охраны труда проходить соответствующее специальное повышение</w:t>
      </w:r>
      <w:r>
        <w:t xml:space="preserve"> квалификации.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7.13 Профессиональная подготовка и переподготовка специалистов по охране труда реализуется в образовательных учреждениях высшего профессионального образования в соответствии с национальным законодательством и иными нормативными правовыми акт</w:t>
      </w:r>
      <w:r>
        <w:t>ами в сфере профессионального образования.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7.14 В целях публичности и повышения объективности оценки профессиональной компетенции специалистов по охране труда в рамках национального законодательства могут быть созданы системы общественного и общественно-го</w:t>
      </w:r>
      <w:r>
        <w:t>сударственного признания соответствия компетентности специалистов по охране труда уставленным на национальном и международном уровнях требованиям, включая добровольную сертификацию (аттестацию) специалистов.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7.15 Ответственность за качество обучения по охр</w:t>
      </w:r>
      <w:r>
        <w:t>ане труда и проверки знаний требований охраны труда при оказании образовательных услуг в обучающей организации несет обучающая организация, оказывающая эти услуги, и заказчик данных услуг в порядке, установленном национальным законодательством.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1"/>
      </w:pPr>
      <w:r>
        <w:t>8 Обучение</w:t>
      </w:r>
      <w:r>
        <w:t xml:space="preserve"> безопасности труда в форме проведения инструктажа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</w:pPr>
      <w:r>
        <w:t>8.1 Проведение инструктажей (инструктирование) заключается в изложении (выдаче) в устной или письменной форме инструктирующим лицом (инструктором) инструктируемому лицу конкретных руководящих и обязательн</w:t>
      </w:r>
      <w:r>
        <w:t>ых для исполнения требований (указаний) по условиям, порядку и последовательности безопасного совершения тех или иных конкретных действий (трудовых функций, производственных операций и т.п.) во время исполнения инструктируемым лицом порученных ему трудовых</w:t>
      </w:r>
      <w:r>
        <w:t xml:space="preserve"> и (или) поведенческих функций.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lastRenderedPageBreak/>
        <w:t>8.2 Проведение инструктажей по безопасности труда включает в себя: ознакомление инструктируемого лица с имеющимися на его рабочем месте (местах) условиями труда (опасными и/или вредными производственными факторами производст</w:t>
      </w:r>
      <w:r>
        <w:t>венной среды и факторами трудового процесса), с требованиями безопасности и охраны труда, содержащимися в локальных нормативных актах организатора обучения, инструкциях по охране труда на рабочем месте и по безопасному выполнению работ, в другой необходимо</w:t>
      </w:r>
      <w:r>
        <w:t>й при выполнении трудовой функции инструктируемым лицом технической и эксплуатационной документации, а также с безопасными методами и приемами выполнения работ и оказания первой помощи пострадавшему.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8.3 Инструктаж по охране труда проводится в утвержденном руководителем организатора обучения порядке, разработанном с учетом характера производственной деятельности, условий труда на рабочем месте и трудовой функции инструктируемого лица, а также вида инст</w:t>
      </w:r>
      <w:r>
        <w:t>руктажа.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 xml:space="preserve">Для проведения инструктажа по охране труда могут быть использованы специальная программа проведения инструктажа, разработанная и утвержденная на предприятии, иные методы и средства обучения, в том числе инструкции по охране труда, по безопасности </w:t>
      </w:r>
      <w:r>
        <w:t>выполнения видов работ, нормативные документы, учебные пособия, наглядные пособия, тренажеры, компьютеры, видеоинструктажи и т.п.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8.4 Проведение инструктажа по безопасности и (или) охране труда завершается устной проверкой инструктирующим лицом степени усв</w:t>
      </w:r>
      <w:r>
        <w:t>оения содержания инструктажа инструктируемым лицом. При необходимости рекомендуется использовать те или иные системы тестов. Результаты тестирования оформляются в письменной (компьютерной) форме и хранятся до проведения очередного инструктажа и тестировани</w:t>
      </w:r>
      <w:r>
        <w:t>я.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 xml:space="preserve">Проведение всех видов инструктажей по охране труда и усвоение их содержания регистрируются и фиксируются в соответствующих журналах проведения инструктажей (приложение А, </w:t>
      </w:r>
      <w:hyperlink w:anchor="Par606" w:tooltip="А.4 Форма А.4 - Форма журнала регистрации вводного инструктажа" w:history="1">
        <w:r>
          <w:rPr>
            <w:color w:val="0000FF"/>
          </w:rPr>
          <w:t>формы А.4</w:t>
        </w:r>
      </w:hyperlink>
      <w:r>
        <w:t xml:space="preserve">, </w:t>
      </w:r>
      <w:hyperlink w:anchor="Par649" w:tooltip="А.5 Форма А.5 - Форма журнала регистрации инструктажа на рабочем месте" w:history="1">
        <w:r>
          <w:rPr>
            <w:color w:val="0000FF"/>
          </w:rPr>
          <w:t>А.5</w:t>
        </w:r>
      </w:hyperlink>
      <w:r>
        <w:t xml:space="preserve">, </w:t>
      </w:r>
      <w:hyperlink w:anchor="Par708" w:tooltip="А.6 Форма А.6 - Форма журнала регистрации целевого инструктажа" w:history="1">
        <w:r>
          <w:rPr>
            <w:color w:val="0000FF"/>
          </w:rPr>
          <w:t>А.6</w:t>
        </w:r>
      </w:hyperlink>
      <w:r>
        <w:t>) либо в установленных случаях - в нар</w:t>
      </w:r>
      <w:r>
        <w:t>ядах на производство работ, нарядах-допусках. Все записи в журналах удостоверяются подписями инструктируемого и инструктирующего (инструктора по охране труда) с обязательным указанием даты и времени проведения инструктажа.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8.5 Различают, организуют и своев</w:t>
      </w:r>
      <w:r>
        <w:t>ременно (по мере необходимости в зависимости от конкретных обстоятельств) проводят: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вводный инструктаж;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первичный и повторный инструктажи на рабочем месте;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внеплановый инструктаж;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целевой инструктаж.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Программы инструктажа разрабатываются и утвержда</w:t>
      </w:r>
      <w:r>
        <w:t>ются организатором обучения в установленном порядке, исходя из требуемых мер организации работ, безопасности и гигиены при выполнении конкретных трудовых функций работающего с учетом национальных нормативных требований охраны труда.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lastRenderedPageBreak/>
        <w:t xml:space="preserve">8.6 Вводный инструктаж </w:t>
      </w:r>
      <w:r>
        <w:t>проводят для всех принимаемых на работу лиц, а также для лиц, командированных на работу на предприятие - организатор обучения либо выполняющих подрядные (субподрядные) работы на подконтрольных предприятию - организатору обучения территории и объектах, а та</w:t>
      </w:r>
      <w:r>
        <w:t>кже для обучающихся образовательных организаций и учреждений соответствующих уровней, проходящих производственную практику, либо для иных лиц, участвующих в производственной деятельности предприятия - организатора обучения.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При необходимости по решению рук</w:t>
      </w:r>
      <w:r>
        <w:t>оводителя предприятия вводный инструктаж проводят и для лиц, посещающих производственные подразделения предприятия и (или) находящихся на подконтрольных предприятию территории и объектах в иных целях.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Вводный инструктаж проводится специалистом по охране тр</w:t>
      </w:r>
      <w:r>
        <w:t>уда или иным специалистом, на которого приказом организатора обучения возложены обязанности по проведению вводного инструктажа, прошедшим в установленном порядке обучение по охране труда и проверку знаний требований охраны труда как инструктор по охране тр</w:t>
      </w:r>
      <w:r>
        <w:t>уда.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 xml:space="preserve">Вводный инструктаж по охране труда проводится по программе (приложение Б, </w:t>
      </w:r>
      <w:hyperlink w:anchor="Par762" w:tooltip="Б.1 Программа Б.1 - Примерная программа вводного инструктажа по охране труда" w:history="1">
        <w:r>
          <w:rPr>
            <w:color w:val="0000FF"/>
          </w:rPr>
          <w:t>программа Б.1</w:t>
        </w:r>
      </w:hyperlink>
      <w:r>
        <w:t>), разработанной с учетом специфики производственной деятел</w:t>
      </w:r>
      <w:r>
        <w:t>ьности предприятия - организатора обучения и утвержденной в установленном порядке руководителем предприятия - организатора обучения.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Содержание программ вводного инструктажа для различных категорий работающих может быть различным.</w:t>
      </w:r>
    </w:p>
    <w:p w:rsidR="00000000" w:rsidRDefault="008C6EF3">
      <w:pPr>
        <w:pStyle w:val="ConsPlusNormal"/>
        <w:spacing w:before="240"/>
        <w:ind w:firstLine="540"/>
        <w:jc w:val="both"/>
      </w:pPr>
      <w:bookmarkStart w:id="1" w:name="Par249"/>
      <w:bookmarkEnd w:id="1"/>
      <w:r>
        <w:t>8.7 Первичный</w:t>
      </w:r>
      <w:r>
        <w:t xml:space="preserve"> инструктаж на рабочем месте проводят до начала самостоятельной работы инструктируемых лиц: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со всеми вновь принятыми на работу лицами, в том числе для выполнения краткосрочных, сезонных и иных временных работ, в свободное от основной работы время (совмес</w:t>
      </w:r>
      <w:r>
        <w:t>тители), а также на дому (надомники) с использованием материалов, инструментов и механизмов, выделяемых работодателем или приобретаемых ими за свой счет;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с работающими, переведенными в установленном порядке из другого подразделения, либо с работающими, к</w:t>
      </w:r>
      <w:r>
        <w:t>оторым поручается выполнение новой для них работы;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с командированным на работу у организатора обучения персоналом других организаций;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с персоналом подрядчиков (субподрядчиков), выполняющим работы на подконтрольных организатору обучения территории и объ</w:t>
      </w:r>
      <w:r>
        <w:t>ектах;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с обучающимися образовательных учреждений соответствующих уровней, проходящими производственную практику (практические занятия), и с другими лицами, участвующими в производственной деятельности предприятия - организатора обучения.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Первичный инстру</w:t>
      </w:r>
      <w:r>
        <w:t>ктаж на рабочем месте проводит руководитель подразделения или непосредственный руководитель (производитель) работ (мастер, прораб, преподаватель и т.д.), прошедший в установленном порядке обучение по охране труда и проверку знаний требований охраны труда к</w:t>
      </w:r>
      <w:r>
        <w:t>ак инструктор по охране труда.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lastRenderedPageBreak/>
        <w:t xml:space="preserve">Первичный инструктаж на рабочем месте проводят либо по программам (приложение Б, </w:t>
      </w:r>
      <w:hyperlink w:anchor="Par781" w:tooltip="Б.2 Программа Б.2 - Примерная программа первичного инструктажа по охране труда на рабочем месте" w:history="1">
        <w:r>
          <w:rPr>
            <w:color w:val="0000FF"/>
          </w:rPr>
          <w:t>программа Б.2</w:t>
        </w:r>
      </w:hyperlink>
      <w:r>
        <w:t>), разр</w:t>
      </w:r>
      <w:r>
        <w:t>аботанным и утвержденным организатором обучения в установленном порядке в соответствии с требованиями законодательных и иных нормативных правовых актов по охране труда, локальных нормативных актов, инструкций по охране труда на рабочем месте и по безопасно</w:t>
      </w:r>
      <w:r>
        <w:t>му выполнению работ, иной необходимой для обеспечения безопасности технической и эксплуатационной документации, либо непосредственно по инструкциям по охране труда и (или) безопасному выполнению работ на данном рабочем месте или по иным необходимым для инс</w:t>
      </w:r>
      <w:r>
        <w:t>труктажа локальным нормативным актам и документам.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Первичный инструктаж на рабочем месте с персоналом подрядных (субподрядных) организаций, выполняющих работы на подконтрольных предприятию - организатору обучения территории и объектах, проводит непосредств</w:t>
      </w:r>
      <w:r>
        <w:t>енный руководитель (производитель) работ - представитель подрядной (субподрядной) организации совместно с руководителем подразделения или с ответственным за проведение подрядных работ на рабочих местах (в рабочей зоне, территории) данного подразделения. По</w:t>
      </w:r>
      <w:r>
        <w:t>рядок безопасного выполнения этих работ, включающий порядок инструктирования работающих, может быть оформлен отдельным документом, являющимся неотъемлемой частью договора на выполнение подрядных (субподрядных) работ (оказания услуг).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Лица, трудовые обязанн</w:t>
      </w:r>
      <w:r>
        <w:t>ости которых не связаны с применением, эксплуатацией, обслуживанием, испытанием, наладкой и ремонтом оборудования, использованием электрифицированного или иного механизированного ручного инструмента, хранением и применением сырья и материалов, могут освобо</w:t>
      </w:r>
      <w:r>
        <w:t>ждаться решением организатора обучения от прохождения первичного инструктажа на рабочем месте. Перечень профессий и должностей работников, освобождаемых от прохождения первичного инструктажа на рабочем месте, утверждается руководителем организатора обучени</w:t>
      </w:r>
      <w:r>
        <w:t>я.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 xml:space="preserve">8.8 Повторный инструктаж на рабочем месте проводят со всеми лицами, указанными в </w:t>
      </w:r>
      <w:hyperlink w:anchor="Par249" w:tooltip="8.7 Первичный инструктаж на рабочем месте проводят до начала самостоятельной работы инструктируемых лиц:" w:history="1">
        <w:r>
          <w:rPr>
            <w:color w:val="0000FF"/>
          </w:rPr>
          <w:t>8.7</w:t>
        </w:r>
      </w:hyperlink>
      <w:r>
        <w:t>, прошедшими первичный инструктаж на</w:t>
      </w:r>
      <w:r>
        <w:t xml:space="preserve"> рабочем месте, не реже одного раза в шесть месяцев по программам, разработанным для проведения первичного инструктажа на рабочем месте либо непосредственно по инструкциям по охране труда и (или) безопасному выполнению работ на данном рабочем месте или по </w:t>
      </w:r>
      <w:r>
        <w:t>иным необходимым для инструктажа локальным нормативным актам и документам.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Повторный инструктаж на рабочем месте проводят аналогично первичному инструктажу на рабочем месте для закрепления полученных знаний и навыков.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 xml:space="preserve">Повторный инструктаж на рабочем месте </w:t>
      </w:r>
      <w:r>
        <w:t>может быть при необходимости по распоряжению организатора обучения ограничен только проведением проверки знаний требований охраны труда в объеме сведений, содержащихся в программе первичного инструктажа на рабочем месте.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8.9 Внеплановый инструктаж, в том числе на рабочем месте, проводят: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при изменении технологических процессов, замене или модернизации оборудования, приспособлений, инструмента и других факторов, влияющих на условия и безопасность труда;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 xml:space="preserve">- при перерывах в </w:t>
      </w:r>
      <w:r>
        <w:t>работе данного работающего (для работ с вредными и/или опасными условиями труда - более 30 календарных дней, а для остальных работ - более двух месяцев);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lastRenderedPageBreak/>
        <w:t xml:space="preserve">- при введении в действие новых или изменении инструкций по охране труда на рабочем месте, инструкций </w:t>
      </w:r>
      <w:r>
        <w:t>по безопасному выполнению работ, иной технологической документации, а также при изменении законодательных и иных нормативных правовых актов, содержащих требования охраны труда, касающиеся порядка выполнения работ, порученных данному работающему (работающим</w:t>
      </w:r>
      <w:r>
        <w:t>);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при нарушении работающими требований охраны труда, если эти нарушения создали реальную угрозу наступления тяжких последствий (несчастный случай на производстве, авария и т.п.);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по требованию должностных лиц органов государственного надзора и контрол</w:t>
      </w:r>
      <w:r>
        <w:t>я, общественного контроля;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по решению руководителя организатора обучения (или уполномоченного им на то должностного лица).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Внеплановый инструктаж проводят аналогично первичному инструктажу на рабочем месте для информирования работающих на данном рабочем ме</w:t>
      </w:r>
      <w:r>
        <w:t>сте об изменениях в организации работ и соответствующих изменениям требований охраны труда для их безопасного выполнения.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Внеплановый инструктаж может быть при необходимости распоряжением организатора обучения заменен на целевое специальное обучение и пров</w:t>
      </w:r>
      <w:r>
        <w:t>ерку знаний требований охраны труда.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 xml:space="preserve">Внеплановый инструктаж проводят по программам, разработанным и утвержденным организатором обучения в установленном порядке, либо непосредственно по новым инструкциям по охране труда и (или) безопасному выполнению работ </w:t>
      </w:r>
      <w:r>
        <w:t>на данном рабочем месте, или по иным необходимым для инструктажа локальным нормативным актам и документам в соответствии с целями внепланового инструктажа.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Внеплановый инструктаж проводит руководитель подразделения или непосредственный руководитель (произв</w:t>
      </w:r>
      <w:r>
        <w:t>одитель) работ (мастер, прораб и т.п.), прошедший в установленном порядке обучение по охране труда и проверку знаний требований охраны труда как инструктор по охране труда.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8.10 Целевой инструктаж проводят перед выполнением: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работ с повышенной опасностью</w:t>
      </w:r>
      <w:r>
        <w:t>, на которые в соответствии с нормативными документами требуется оформление наряда-допуска, разрешения или других специальных документов;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разовых работ, в том числе не связанных с прямыми обязанностями по специальности, профессии;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иных работ с повышенн</w:t>
      </w:r>
      <w:r>
        <w:t>ым риском опасного воздействия на организм работающего (по решению организатора обучения);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работ при ликвидации последствий аварий, стихийных бедствий и т.п.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Целевой инструктаж также проводят при проведении массовых мероприятий на подконтрольной организа</w:t>
      </w:r>
      <w:r>
        <w:t>тору обучения территории и (или) с выездом (выходом) за ее пределы.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lastRenderedPageBreak/>
        <w:t>Перечень работ и массовых мероприятий, перед выполнением которых проводится целевой инструктаж, устанавливается организатором обучения самостоятельно с учетом специфики его производственно</w:t>
      </w:r>
      <w:r>
        <w:t>й деятельности и соответствующих национальных нормативных требований.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Целевой инструктаж проводит непосредственный руководитель (производитель) работ (мастер, прораб, преподаватель и т.п.) или мероприятий, ранее прошедший в установленном порядке обучение п</w:t>
      </w:r>
      <w:r>
        <w:t>о безопасности и охране труда и проверку знаний требований безопасности и охраны труда как инструктор по охране труда.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Целевой инструктаж проводят по программам целевого инструктажа, разработанным и утвержденным в установленном порядке в соответствии с хар</w:t>
      </w:r>
      <w:r>
        <w:t>актером выполняемых работ или массовых мероприятий, перед выполнением которых проводится целевой инструктаж, либо непосредственно по инструкциям по охране труда и (или) безопасному выполнению работ, или по иным необходимым для целевого инструктажа локальны</w:t>
      </w:r>
      <w:r>
        <w:t>м нормативным актам и документам.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Проведение целевого инструктажа фиксируется либо в наряде на выполнение работ, в том числе в наряде-допуске, либо в специальном журнале целевых инструктажей.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8.11 Конкретный порядок, условия, сроки и периодичность проведен</w:t>
      </w:r>
      <w:r>
        <w:t>ия всех видов инструктажей по охране труда работающих лиц определяются организатором обучения самостоятельно с учетом специфики их трудовой деятельности, а также с учетом соответствующих для его производственной деятельности нормативных требований охраны т</w:t>
      </w:r>
      <w:r>
        <w:t>руда и безопасности производства.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1"/>
      </w:pPr>
      <w:r>
        <w:t>9 Обучение безопасности труда в форме индивидуальной стажировки на рабочем месте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</w:pPr>
      <w:r>
        <w:t>9.1 Обучение по охране труда в форме индивидуальной стажировки на рабочем месте руководителей, специалистов, работников рабочих профессий и</w:t>
      </w:r>
      <w:r>
        <w:t xml:space="preserve"> младшего обслуживающего персонала проводится при их поступлении на работу, при переводе на другое место работы внутри организации с изменением должности и (или) выполняемой трудовой функции, для подготовки к возможному замещению на время отсутствия (болез</w:t>
      </w:r>
      <w:r>
        <w:t>нь, отпуск, командировка) постоянного работника и направлено на приобретение навыков и умений (компетенций) для самостоятельного безопасного выполнения трудовых функций (обязанностей) по занимаемой должности (профессии, трудовой функции), а также для практ</w:t>
      </w:r>
      <w:r>
        <w:t>ического освоения передового опыта и эффективной организации работ по охране труда.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9.2 Обучение по охране труда в форме индивидуальной стажировки на рабочем месте для работников рабочих профессий с целью практического освоения безопасных методов и приемов выполнения работ проводится под руководством руководителя работ, или инструктора пр</w:t>
      </w:r>
      <w:r>
        <w:t>оизводственного обучения, либо опытного рабочего, прошедших соответствующее обучение как инструктор по охране труда, имеющих большой практический опыт и обладающих необходимыми качествами для организации и проведения стажировки.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9.3 Обучение по охране труд</w:t>
      </w:r>
      <w:r>
        <w:t>а в форме индивидуальной стажировки на рабочем месте для руководителей и специалистов проводится с целью практического освоения передового опыта и эффективной организации работ по охране труда под руководством вышестоящего руководителя либо иного руководит</w:t>
      </w:r>
      <w:r>
        <w:t>еля стажировки, назначаемого решением организатора обучения.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lastRenderedPageBreak/>
        <w:t>9.4 Необходимость стажировки, ее содержание и продолжительность определяет руководитель подразделения, в котором работает стажирующийся работник, в зависимости от его уровня образования, квалифик</w:t>
      </w:r>
      <w:r>
        <w:t>ации, опыта работы и т.п.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Для работников рабочих профессий и младшего обслуживающего персонала, имеющих соответствующую требованиям безопасного выполнения порученной им трудовой функции профессиональную квалификацию, сроки стажировки определяются программа</w:t>
      </w:r>
      <w:r>
        <w:t>ми стажировки длительностью от трех до 19 рабочих смен.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Для работников рабочих профессий, не имеющих опыта работы и соответствующей квалификации, для которых проводится профессиональное обучение, сроки стажировки, включая освоение вопросов охраны труда и б</w:t>
      </w:r>
      <w:r>
        <w:t>езопасности выполнения работ, определяются программами стажировки длительностью от одного до шести месяцев.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Для руководителей и специалистов сроки стажировки определяются решением работодателя от двух недель до одного месяца в соответствии с имеющимися у н</w:t>
      </w:r>
      <w:r>
        <w:t>их образованием, подготовкой и опытом работы.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9.5 В процессе индивидуальной стажировки руководителей и специалистов руководитель стажировки организует: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составление программы стажировки, в которой должны быть отражены ее конкретные задачи и сроки выполнен</w:t>
      </w:r>
      <w:r>
        <w:t>ия с учетом образования, подготовки и опыта работы стажирующегося;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знакомство стажирующегося со всеми работниками подразделения и условиями их труда, правилами внутреннего трудового распорядка, основными функциями подразделения и требованиями охраны труд</w:t>
      </w:r>
      <w:r>
        <w:t>а при их выполнении;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ознакомление стажирующегося с пакетом документов, необходимых для работы: должностная инструкция, положение о подразделении, внутренние нормативы и регламенты, локальные нормативные акты по охране труда и безопасности производства;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</w:t>
      </w:r>
      <w:r>
        <w:t xml:space="preserve"> наблюдение и контроль за выполнением определенных фиксированных заданий стажирующимся и корректировка его действий;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оформление отзыва о прохождении стажировки стажирующимся.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 xml:space="preserve">9.6 Подведение итогов стажировки для работников рабочих профессий проводится в </w:t>
      </w:r>
      <w:r>
        <w:t>квалификационных, а руководителей и специалистов - в аттестационных комиссиях организации или ее подразделения.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Комиссия оценивает уровень теоретической и практической подготовки стажирующегося, уровень его знаний требований охраны труда по профилю деятель</w:t>
      </w:r>
      <w:r>
        <w:t>ности подразделения на соответствие профессии (должности) и оформляет соответствующий протокол.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При удовлетворительных итогах стажировки руководитель подразделения (организации) издает распоряжение о допуске стажирующегося к самостоятельной работе.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При неу</w:t>
      </w:r>
      <w:r>
        <w:t xml:space="preserve">довлетворительных итогах стажировки (экзамена на допуск к самостоятельной </w:t>
      </w:r>
      <w:r>
        <w:lastRenderedPageBreak/>
        <w:t>работе) стажирующиеся обязаны пройти повторную проверку знаний требований охраны труда в течение одного месяца.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В случае если стажирующиеся повторно получили неудовлетворительную оце</w:t>
      </w:r>
      <w:r>
        <w:t>нку, организатор обучения рассматривает вопрос об их соответствии занимаемой профессии (должности).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1"/>
      </w:pPr>
      <w:r>
        <w:t>10 Обучение безопасности труда в форме проверки знаний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</w:pPr>
      <w:r>
        <w:t>10.1 Проверка знаний требований охраны труда является основным критерием профессиональной компетент</w:t>
      </w:r>
      <w:r>
        <w:t>ности всех лиц, связанных с обеспечением безопасности труда, выполнением требований охраны труда и организацией их соблюдения работающими в процессе порученной им работы.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10.2 Проверка знаний требований охраны труда проводится в плановом порядке (очередная</w:t>
      </w:r>
      <w:r>
        <w:t xml:space="preserve"> проверка) и по мере необходимости (внеочередная проверка), а также после предваряющего проверку обучения или инструктажа, проводимых в соответствии с требованиями настоящего стандарта.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Проверка знаний требований охраны труда проводится силами организатора</w:t>
      </w:r>
      <w:r>
        <w:t xml:space="preserve"> обучения, а также с привлечением специалистов и (или) обучающих организаций, имеющих право ведения образовательной деятельности (оказания образовательных услуг).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 xml:space="preserve">10.3 Для повышения качества проведения обучения и проверки знаний требований охраны труда по </w:t>
      </w:r>
      <w:r>
        <w:t>решению организатора обучения может проводиться независимая проверка знаний требований охраны труда.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 xml:space="preserve">Независимая проверка знаний требований охраны труда проводится силами обучающих организаций, осуществляющих в установленном национальным законодательством </w:t>
      </w:r>
      <w:r>
        <w:t>порядке ведение образовательной деятельности (оказания образовательных услуг) в сфере профессионального образования по вопросам охраны труда и (или) безопасности производства.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10.4 Проверку теоретических знаний требован</w:t>
      </w:r>
      <w:r>
        <w:t>ий охраны труда и практических навыков безопасной работы работников рабочих профессий или оказания первой помощи пострадавшим проводят в объеме знаний требований соответствующих правил и инструкций по охране труда после инструктажей, обучения безопасным ме</w:t>
      </w:r>
      <w:r>
        <w:t>тодам и приемам выполнения работ и обучения оказания первой помощи пострадавшим.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Проверку знаний требований охраны труда у руководителей и специалистов, а также работодателей - индивидуальных предпринимателей проводят в объеме содержания соответствующих пр</w:t>
      </w:r>
      <w:r>
        <w:t>ограмм обучения по охране труда (в объеме профессиональных компетенций, необходимых для выполнения своих должностных/функциональных обязанностей) после предварительного обучения по соответствующим программам обучения.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10.5 Очередную проверку знаний требова</w:t>
      </w:r>
      <w:r>
        <w:t>ний охраны труда проводят в соответствии с нормативными требованиями по охране труда, выполнение и соблюдение которых входит в функциональные (должностные, профессиональные и/или общественные) обязанности проверяемых и (или) необходимы при выполнении трудо</w:t>
      </w:r>
      <w:r>
        <w:t xml:space="preserve">вой функции проверяемых с учетом </w:t>
      </w:r>
      <w:r>
        <w:lastRenderedPageBreak/>
        <w:t>характера производственной деятельности предприятия после очередного (планового) обучения.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10.6 Внеочередную проверку знаний требований охраны труда независимо от срока проведения предыдущей проверки проводят: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при введени</w:t>
      </w:r>
      <w:r>
        <w:t>и новых или внесении изменений и дополнений в действующие законодательные и иные нормативные правовые акты, содержащие требования охраны труда (при этом осуществляется проверка знаний только этих законодательных и нормативных правовых актов);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при вводе в</w:t>
      </w:r>
      <w:r>
        <w:t xml:space="preserve"> эксплуатацию нового оборудования и изменениях технологических процессов, требующих дополнительных знаний по охране труда работников (при этом осуществляется только проверка знаний, связанных с соответствующими изменениями требований охраны труда);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при н</w:t>
      </w:r>
      <w:r>
        <w:t>азначении или переводе работников на другую работу, требующих дополнительных знаний работников по охране труда, либо при смене работодателем - индивидуальным предпринимателем сферы своей деятельности (при этом до начала исполнения ими своих должностных/тру</w:t>
      </w:r>
      <w:r>
        <w:t>довых обязанностей осуществляется только проверка знаний, связанных с соответствующими изменениями требований охраны труда);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по требованию должностных лиц органов государственного надзора и контроля, а также органов исполнительной власти и (или) местного</w:t>
      </w:r>
      <w:r>
        <w:t xml:space="preserve"> самоуправления, а также должностных лиц организатора обучения при установлении нарушений требований охраны труда или недостаточных знаний требований охраны труда;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после происшедших аварий и несчастных случаев, а также при выявлении неоднократных нарушен</w:t>
      </w:r>
      <w:r>
        <w:t>ий требований нормативных правовых актов по охране труда;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при перерыве в работе в данной должности более одного года.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Объем и порядок процедур внеочередной проверки знаний требований охраны труда определяются стороной, инициирующей ее проведение.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Внеочер</w:t>
      </w:r>
      <w:r>
        <w:t>едная проверка должна сопровождаться специальной подготовкой экзаменуемых по вопросам, вызвавшим необходимость проведения внеочередной проверки, включая подготовку экзаменуемых средствами дистанционного (локального и/или сетевого) обучения.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10.7 Для провед</w:t>
      </w:r>
      <w:r>
        <w:t>ения проверки знаний требований охраны труда экзаменуемых лиц приказом (распоряжением) руководителя организатора обучения создается комиссия/комиссии (постоянно действующие комиссии) по проверке знаний требований охраны труда в составе не менее пяти челове</w:t>
      </w:r>
      <w:r>
        <w:t>к, присутствие любых трех из которых на проверке знаний является обязательным.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Для проведения независимой проверки знаний требований охраны труда экзаменуемых лиц приказом (распоряжением) руководителя обучающей организации создается комиссия/комиссии (пост</w:t>
      </w:r>
      <w:r>
        <w:t>оянно действующие комиссии) по проверке знаний требований охраны труда в составе не менее пяти человек, присутствие любых трех из которых на проверке знаний является обязательным.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lastRenderedPageBreak/>
        <w:t>10.8 Комиссию по проверке знаний требований охраны труда возглавляет ее пред</w:t>
      </w:r>
      <w:r>
        <w:t>седатель. Комиссия по проверке знаний требований охраны труда может состоять из председателя, заместителя (заместителей) председателя, секретаря и членов комиссии. Комиссия правомочна производить проверку знаний требований охраны труда при присутствии на п</w:t>
      </w:r>
      <w:r>
        <w:t>роверке знаний не менее трех членов комиссии, в том числе обязательно присутствие председателя комиссии. Конкретный порядок работы комиссии по проверке знаний требований охраны труда определяет ее председатель.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В состав комиссий по проверке знаний требован</w:t>
      </w:r>
      <w:r>
        <w:t>ий охраны труда включают руководителей организации и (или) их структурных подразделений, специалистов служб охраны труда, главных специалистов (технолог, механик, энергетик и др.) и т.п. В работе комиссии могут принимать участие представители выборных проф</w:t>
      </w:r>
      <w:r>
        <w:t>союзных органов, в том числе члены комитетов (комиссий) по охране труда, представители работников и т.п.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Все члены комиссии по проверке знаний требований охраны труда должны предварительно пройти обучение по охране труда и проверку знаний требований охраны</w:t>
      </w:r>
      <w:r>
        <w:t xml:space="preserve"> труда в обучающих организациях и (или) проверку знаний требований охраны труда в вышестоящих комиссиях как инструктор по охране труда.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10.9 Для проведения независимой проверки знаний требований охраны труда экзаменуемых лиц организатор обучения может прив</w:t>
      </w:r>
      <w:r>
        <w:t>лечь к проверке знаний требований охраны труда сторонних специалистов и (или) обучающие организации, имеющие право осуществлять обучение по охране труда и проверку знаний требований охраны труда.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10.10 Форма проведения проверки знаний требований охраны тру</w:t>
      </w:r>
      <w:r>
        <w:t>да определяется проводящим ее лицом (после инструктажа) или комиссией (после курса обучения). Это может быть собеседование, устный или письменный экзамен, тестирование (в том числе на компьютере) и др.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10.11 Результаты проверки знаний требований охраны тру</w:t>
      </w:r>
      <w:r>
        <w:t xml:space="preserve">да оформляются протоколом (приложение А, </w:t>
      </w:r>
      <w:hyperlink w:anchor="Par420" w:tooltip="А.1 Форма А.1 - Форма протокола заседания комиссии по проверке знаний по безопасности труда" w:history="1">
        <w:r>
          <w:rPr>
            <w:color w:val="0000FF"/>
          </w:rPr>
          <w:t>форма А.1</w:t>
        </w:r>
      </w:hyperlink>
      <w:r>
        <w:t>).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10.12 Лицу, успешно прошедшему проверку знаний требований охраны труда, выдается уд</w:t>
      </w:r>
      <w:r>
        <w:t>остоверение, свидетельство, сертификат и (или) или иной документ, установленный национальным законодательством.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Примерная рекомендуемая форма удостоверения за подписью председателя комиссии по проверке знаний требований охраны труда, заверенного печатью ор</w:t>
      </w:r>
      <w:r>
        <w:t xml:space="preserve">ганизации, где проходила проверка, приведена в приложении (приложение А, </w:t>
      </w:r>
      <w:hyperlink w:anchor="Par568" w:tooltip="А.3 Форма А.3 - Форма удостоверения о проверке знаний требований охраны труда" w:history="1">
        <w:r>
          <w:rPr>
            <w:color w:val="0000FF"/>
          </w:rPr>
          <w:t>форма А.3</w:t>
        </w:r>
      </w:hyperlink>
      <w:r>
        <w:t>).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10.13 Лицо, не прошедшее проверку знаний требований охраны труда,</w:t>
      </w:r>
      <w:r>
        <w:t xml:space="preserve"> обязано после этого пройти повторную проверку знаний требований охраны труда в течение одного месяца, до которой оно отстраняется от своей работы.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1"/>
      </w:pPr>
      <w:r>
        <w:t>11 Обучение безопасности труда в виде специального обучения безопасным методам и приемам выполнения работ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</w:pPr>
      <w:r>
        <w:t xml:space="preserve">11.1 Обучение безопасным методам и приемам выполнения работ проводится работодателем </w:t>
      </w:r>
      <w:r>
        <w:lastRenderedPageBreak/>
        <w:t xml:space="preserve">для работников рабочих профессий и младшего обслуживающего персонала при приеме на работу, при переводе на новую работу, а также по мере необходимости при недостаточности </w:t>
      </w:r>
      <w:r>
        <w:t>обучения в виде инструктирования для безопасного выполнения поручаемых им работ. Обучение безопасным методам и приемам выполнения работ должно быть организовано до допуска обучаемых к самостоятельной работе.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11.2 Все работники рабочих профессий, имеющие пе</w:t>
      </w:r>
      <w:r>
        <w:t>рерыв в работе по данному виду работ, должности, профессии более трех лет, до их допуска к самостоятельной работе обязательно проходят обучение безопасным методам и приемам выполнения работ.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Работники рабочих профессий, впервые поступившие (переведенные) н</w:t>
      </w:r>
      <w:r>
        <w:t>а работы с вредными и (или) опасными условиями труда либо имеющие перерыв в работе по профессии (виду работ) более одного года, до их допуска к самостоятельной работе обязательно проходят обучение безопасным методам и приемам выполнения работ.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11.3 Обучени</w:t>
      </w:r>
      <w:r>
        <w:t>е безопасным методам и приемам выполнения работ может проводиться в ходе проведения целевого инструктажа, индивидуальной стажировки на рабочем месте, обучения по профессии, а также в виде специального обучающего курса. В процессе обучения безопасным метода</w:t>
      </w:r>
      <w:r>
        <w:t>м и приемам выполнения работ обучаемые также должны освоить приемы правильного применения средств индивидуальной защиты и других защитных приспособлений и средств коллективной защиты.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Конкретный порядок, условия, сроки и периодичность проведения обучения б</w:t>
      </w:r>
      <w:r>
        <w:t>езопасным методам и приемам выполнения работ определяются организатором обучения на основе соответствующих нормативных правовых актов по безопасности ведения работ и охране труда.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Организатор обучения может привлекать для обучения безопасным методам и прие</w:t>
      </w:r>
      <w:r>
        <w:t>мам выполнения работ сторонних специалистов и обучающие организации, имеющие право на оказание данного вида образовательных услуг.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11.4 Лица, принимаемые на работу с вредными и (или) опасными условиями труда, должны пройти обучение безопасным методам и при</w:t>
      </w:r>
      <w:r>
        <w:t>емам выполнения работ с обязательной индивидуальной стажировкой на рабочем месте и проверкой полученных знаний и усвоенных навыков.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11.5 Обучение безопасным методам и приемам труда проводят по программам, разработанным и утвержденным организатором обучения</w:t>
      </w:r>
      <w:r>
        <w:t>, исходя из потребностей обучения отдельных категорий обучаемых.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11.6 Обучение безопасным методам и приемам труда проводят преимущественно в специально созданных учебных лабораториях, мастерских, цехах, на полигонах, участках, учебных рабочих местах под ру</w:t>
      </w:r>
      <w:r>
        <w:t>ководством инструктора производственного обучения, прошедшего соответствующее обучение по охране труда как инструктор по охране труда и имеющего большой практический опыт.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При отсутствии у организатора обучения необходимой учебно-материальной базы обучение</w:t>
      </w:r>
      <w:r>
        <w:t xml:space="preserve"> проводят на действующих рабочих местах. Организатор обучения может поручить обучение безопасным методам и приемам труда обучающим организациям, имеющим необходимую для </w:t>
      </w:r>
      <w:r>
        <w:lastRenderedPageBreak/>
        <w:t>этого учебно-материальную базу.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11.7 Обучение безопасным методам и приемам труда работн</w:t>
      </w:r>
      <w:r>
        <w:t>иков рабочих профессий, к которым предъявляются повышенные требования безопасности, завершается экзаменом. Работнику рабочей профессии, успешно сдавшему экзамен, выдают удостоверение на право самостоятельной работы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1"/>
      </w:pPr>
      <w:r>
        <w:t>12 Обучение безопасности труда в виде сп</w:t>
      </w:r>
      <w:r>
        <w:t>ециального обучения приемам оказания первой помощи пострадавшим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</w:pPr>
      <w:r>
        <w:t>12.1 Обучение приемам оказания первой помощи пострадавшим на производстве проводится работодателем при приеме на работу, при переводе на новую работу, а также в силу производственной необходи</w:t>
      </w:r>
      <w:r>
        <w:t>мости для работающих самостоятельно или в группе в условиях повышенного уровня риска травмирования или острого профессионального заболевания (ингаляционного отравления, радиационного поражения), а также вдали от пунктов медицинской помощи.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Организатор обуч</w:t>
      </w:r>
      <w:r>
        <w:t>ения может привлекать для обучения приемам первой помощи сторонних специалистов и обучающие организации, имеющие право на оказание данного вида образовательных услуг.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12.2 Обучение оказанию первой помощи пострадавшим всех поступающих на работу лиц, а также</w:t>
      </w:r>
      <w:r>
        <w:t xml:space="preserve"> лиц, переводимых на другую работу, должно быть организовано в течение одного месяца после приема/перевода на данную работу.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12.3 Обучение работников приемам оказания первой помощи пострадавшим может проводиться либо в ходе инструктажей или обучения требов</w:t>
      </w:r>
      <w:r>
        <w:t>аниям охраны труда, либо в виде специального обучающего курса (тренинга), посвященного только изучению приемов оказания первой помощи пострадавшим на производстве.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Учебные программы всех инструктажей и видов обучения требованиям охраны труда должны включат</w:t>
      </w:r>
      <w:r>
        <w:t>ь в себя вопросы оказания первой помощи пострадавшим.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 xml:space="preserve">Обучение приемам оказания первой помощи пострадавшим в виде специального обучающего курса (тренинга) проводится по учебным программам, разработанным и утвержденным организатором обучения (приложение Б, </w:t>
      </w:r>
      <w:hyperlink w:anchor="Par811" w:tooltip="Б.3 Программа Б.3 - Примерная программа обучения приемам оказания первой помощи пострадавшим" w:history="1">
        <w:r>
          <w:rPr>
            <w:color w:val="0000FF"/>
          </w:rPr>
          <w:t>программа Б.3</w:t>
        </w:r>
      </w:hyperlink>
      <w:r>
        <w:t>).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12.4 Обучение лиц, выполняющих работу в требующих особой готовности к оказанию первой помощи пострадавшим опасных и (ил</w:t>
      </w:r>
      <w:r>
        <w:t>и) вредных условиях труда, приемам оказания первой помощи должно быть организовано в виде специального курса обучения (тренинга).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В каждой смене каждого подразделения или в обособленно работающей бригаде (группе), выполняющей работу в требующих особой гото</w:t>
      </w:r>
      <w:r>
        <w:t>вности к оказанию первой помощи пострадавшим вредных (или) опасных условиях труда, должно быть не менее одного такого обученного лица.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12.5 Перечень должностей и профессий работающих лиц, подлежащих обучению приемам оказания первой помощи пострадавшим, кон</w:t>
      </w:r>
      <w:r>
        <w:t xml:space="preserve">кретный порядок, условия, сроки и периодичность проведения обучения приемам оказания первой помощи пострадавшим определяются </w:t>
      </w:r>
      <w:r>
        <w:lastRenderedPageBreak/>
        <w:t>организатором обучения самостоятельно с учетом требований настоящего стандарта и действующей нормативной документации, а также спец</w:t>
      </w:r>
      <w:r>
        <w:t>ифики трудовой деятельности обучаемых.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1"/>
      </w:pPr>
      <w:r>
        <w:t>13 Обучение безопасности труда в форме отдельного курса обучения с итоговой проверкой знаний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</w:pPr>
      <w:r>
        <w:t>13.1 Обучение по безопасности и охране труда в виде специального отдельного курса обучения по охране труда с обязательной последующей итоговой проверкой знаний требований охраны труда проводится для отдельных категорий лиц, участвующих в управлении охраной</w:t>
      </w:r>
      <w:r>
        <w:t xml:space="preserve"> труда: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государственных гражданских и муниципальных служащих (руководители и специалисты);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работодателей - индивидуальных предпринимателей;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работников - руководителей всех рангов и специалистов, в том числе специалистов по охране труда;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представите</w:t>
      </w:r>
      <w:r>
        <w:t>лей работников и (или) членов комитетов (комиссий) по охране труда;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самозанятых лиц, выполняющих работы по договорам гражданско-правового характера и самостоятельно организующих охрану своего труда.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13.2 Государственные гражданские и муниципальные служащ</w:t>
      </w:r>
      <w:r>
        <w:t>ие (руководители и специалисты) проходят обучение по охране труда и проверку знаний требований охраны труда в объеме, требуемом для выполнения должностных обязанностей, в течение первого месяца после поступления на службу или назначения на другую должность</w:t>
      </w:r>
      <w:r>
        <w:t>, далее - по мере необходимости, но не реже одного раза в три года.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Государственные гражданские и муниципальные служащие (руководители и специалисты), назначенные на должности управления, связанные с регулированием безопасности труда, охраны труда и безопа</w:t>
      </w:r>
      <w:r>
        <w:t>сности производства, включая социальное страхование от профессиональных рисков, проходят обучение по охране труда и проверку знаний требований охраны труда в объеме, требуемом для выполнения должностных обязанностей, в форме повышения квалификации в учрежд</w:t>
      </w:r>
      <w:r>
        <w:t>ениях профессионального образования в течение полугода после поступления на службу или назначения на должность, далее - по мере необходимости, но не реже одного раза в три года.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13.3 Работодатели - индивидуальные предприниматели проходят обучение по охране</w:t>
      </w:r>
      <w:r>
        <w:t xml:space="preserve"> труда и проверку знаний требований охраны труда в объеме, требуемом для организации работ по охране труда в соответствии с нормативными требованиями охраны труда при осуществлении предпринимательской деятельности, в течение первого месяца после приема ими</w:t>
      </w:r>
      <w:r>
        <w:t xml:space="preserve"> на работу первого работника, далее - по мере необходимости, но не реже одного раза в три года.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Если работодатель - индивидуальный предприниматель ранее не проходил в данном качестве такое обучение, обучение по охране труда и проверку знаний требований охр</w:t>
      </w:r>
      <w:r>
        <w:t>аны труда в объеме, требуемом для организации работ по охране труда в соответствии с нормативными требованиями охраны труда при осуществлении предпринимательской деятельности, проводят в форме повышения квалификации в учреждениях профессионального образова</w:t>
      </w:r>
      <w:r>
        <w:t>ния.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lastRenderedPageBreak/>
        <w:t xml:space="preserve">13.4 Все руководители и специалисты проходят обучение по охране труда и проверку знаний требований охраны труда в объеме, требуемом для выполнения должностных/трудовых обязанностей, в течение первого месяца после поступления на работу или перехода на </w:t>
      </w:r>
      <w:r>
        <w:t>другую должность, далее - по мере необходимости, но не реже одного раза в три года.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 xml:space="preserve">Руководители и специалисты, выполняющие функции специалистов по охране труда, проходят обучение по охране труда и проверку знаний требований охраны труда в форме повышения </w:t>
      </w:r>
      <w:r>
        <w:t>квалификации в учреждениях профессионального образования в течение полугода после поступления на работу или назначения на должность, далее - по мере необходимости, но не реже одного раза в три года.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13.5 Лица, принимающие участие в управлении охраной труда</w:t>
      </w:r>
      <w:r>
        <w:t xml:space="preserve"> на общественных началах в качестве члена комитета (комиссии) по охране труда, представителя работников по охране труда, инструктора по охране труда, члена постоянно действующей аттестационной комиссии, члена иной комиссии по вопросам охраны труда, внутрен</w:t>
      </w:r>
      <w:r>
        <w:t>него аудитора систем управления охраной труда и т.п., проходят специальное обучение по охране труда и проверку знаний требований охраны труда в объеме, требуемом для осуществления ими своих общественных функций, в течение первого месяца после начала исполн</w:t>
      </w:r>
      <w:r>
        <w:t>ения ими этих функций, далее - по мере необходимости, но не реже одного раза в три года.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 xml:space="preserve">Лица, впервые принимающие участие в управлении охраной труда на общественных началах в качестве члена комитета (комиссии) по охране труда, представителя работников по </w:t>
      </w:r>
      <w:r>
        <w:t>охране труда, инструктора по охране труда, члена постоянно действующей аттестационной комиссии, члена иной комиссии по вопросам охраны труда, внутреннего аудитора систем управления охраной труда и т.п., проходят обучение по охране труда и проверку знаний т</w:t>
      </w:r>
      <w:r>
        <w:t>ребований охраны труда в объеме, требуемом для выполнения ими их общественных обязанностей, в форме повышения квалификации в учреждениях профессионального образования в течение полугода после начала исполнения ими этих функций.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По решению работодателя рабо</w:t>
      </w:r>
      <w:r>
        <w:t>тники, принимающие участие в управлении охраной труда на общественных началах, могут проходить повторное обучение по охране труда и проверку знаний требований охраны труда в объеме, требуемом для выполнения ими их общественных обязанностей, в форме повышен</w:t>
      </w:r>
      <w:r>
        <w:t>ия квалификации в учреждениях профессионального образования.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13.6 Работники рабочих профессий (и младший обслуживающий персонал), условия труда которых или характер выполняемых ими работ требуют специального обучения по охране труда и проверки знаний требо</w:t>
      </w:r>
      <w:r>
        <w:t>ваний охраны труда в виде отдельного курса, проходят такое обучение по мере необходимости по решению их работодателя.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13.7 Обучение по охране труда и проверку знаний требований охраны труда отдельных категорий лиц, участвующих в управлении охраной труда, о</w:t>
      </w:r>
      <w:r>
        <w:t>рганизатор обучения проводит собственными силами либо силами обучающих организаций, имеющих согласно национальному законодательству право оказания образовательных услуг по охране труда.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 xml:space="preserve">Первые руководители и лица, входящие в высшее руководство организации </w:t>
      </w:r>
      <w:r>
        <w:t>(заместители первого руководителя, главные специалисты - главный инженер, технолог, механик, энергетик, горняк и т.п.), проходят обучение по охране труда и проверку знаний требований охраны труда только в обучающих организациях - учреждениях профессиональн</w:t>
      </w:r>
      <w:r>
        <w:t xml:space="preserve">ого образования, имеющих </w:t>
      </w:r>
      <w:r>
        <w:lastRenderedPageBreak/>
        <w:t>лицензию на право ведения образовательной деятельности по вопросам охраны труда и аккредитованных в установленном порядке на оказание образовательных услуг по охране труда.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 xml:space="preserve">13.8 Государственные гражданские и муниципальные служащие </w:t>
      </w:r>
      <w:r>
        <w:t>проходят обучение по охране труда и проверку знаний требований охраны труда в государственных обучающих организациях - учреждениях профессионального образования, имеющих лицензию на право ведения образовательной деятельности по вопросам охраны труда и аккр</w:t>
      </w:r>
      <w:r>
        <w:t>едитованных в установленном порядке.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13.9 Работодатели - индивидуальные предприниматели и самозанятые лица проходят обучение по охране труда и проверку знаний требований охраны труда в обучающих организациях - учреждениях профессионального образования, име</w:t>
      </w:r>
      <w:r>
        <w:t>ющих лицензию на право ведения образовательной деятельности по вопросам охраны труда и аккредитованных в установленном порядке на оказание образовательных услуг по охране труда.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13.10 Учебная рабочая программа обучения по безопасности и охране труда в виде</w:t>
      </w:r>
      <w:r>
        <w:t xml:space="preserve"> специального отдельного курса разрабатывается организатором обучения и (или) обучающей организацией с учетом требований национального законодательства и категории обучаемых. Рекомендуемая универсальная программа базового основного курса обучения по охране</w:t>
      </w:r>
      <w:r>
        <w:t xml:space="preserve"> труда приведена в приложении Б </w:t>
      </w:r>
      <w:hyperlink w:anchor="Par1048" w:tooltip="Б.4 Программа Б.4 - Универсальная программа базового основного курса обучения &quot;Основы управления условиями и охраной труда&quot;" w:history="1">
        <w:r>
          <w:rPr>
            <w:color w:val="0000FF"/>
          </w:rPr>
          <w:t>(программа Б.4)</w:t>
        </w:r>
      </w:hyperlink>
      <w:r>
        <w:t>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1"/>
      </w:pPr>
      <w:r>
        <w:t>14 Организация процесса обучения безопасности труда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</w:pPr>
      <w:r>
        <w:t>14.1 При обучении вопросам безопасности труда в зависимости от производственной необходимости сочетают традиционные методы обучения (лекция, практическое занятие, самостоятельная подготовка по учебным пособиям и иным учебно-методическим материалам) с совре</w:t>
      </w:r>
      <w:r>
        <w:t>менными методами модульного и накопительного обучения, с использованием обучающих компьютерных программ, средств дистанционного обучения, средств визуализации (видеоматериалы), тренажеров и других информационных технологий обучения.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14.2 Основным и главным</w:t>
      </w:r>
      <w:r>
        <w:t xml:space="preserve"> критерием усвоения обучаемыми требований охраны труда является успешная проверка их знаний требований охраны труда.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14.3 Обучение работающих по охране труда и проверка знаний требований охраны труда могут проводиться организатором обучения без отрыва от р</w:t>
      </w:r>
      <w:r>
        <w:t>аботы, с частичным отрывом от работы (не более трех дней в неделю не более чем по 4 ч в день), с полным отрывом от работы.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14.4 Обучение слушателей по охране труда и проверка знаний требований охраны труда могут проводиться обучающей организацией: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без от</w:t>
      </w:r>
      <w:r>
        <w:t>рыва от производства - проведение обучения в рабочее время и на территории, контролируемой заказчиком обучения, в том числе с помощью дистанционных технологий;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с частичным отрывом от производства - совмещение в один день работы и обучения вне территории,</w:t>
      </w:r>
      <w:r>
        <w:t xml:space="preserve"> контролируемой заказчиком обучения;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с отрывом от производства - обучение весь рабочий день вне территории, контролируемой заказчиком обучения.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lastRenderedPageBreak/>
        <w:t>14.5 При обучении вопросам безопасности и охраны труда применяют следующие формы временной организации освоени</w:t>
      </w:r>
      <w:r>
        <w:t>я учебной программы: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классическое непрерывное (день за днем) аудиторное обучение до освоения всей программы и сдачи итоговой проверки знаний (экзамен, собеседование, тестирование);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модульное аудиторное обучение по различным тематическим модулям програм</w:t>
      </w:r>
      <w:r>
        <w:t>мы в разные дни, в том числе с перерывами между аудиторным изучением отдельных модулей;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дистанционное обучение с применением современных информационных технологий;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комбинированное обучение, использующее различные формы организации обучения.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При необход</w:t>
      </w:r>
      <w:r>
        <w:t>имости возможна и другая организация процесса обучения при сохранении его содержания.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14.6 Обучение должно длиться вплоть до освоения всей учебной программы и сдачи итоговой проверки знаний (экзамен, собеседование, тестирование).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14.7 Длительность срока об</w:t>
      </w:r>
      <w:r>
        <w:t>учения и освоения той или иной программы обучения определяется организатором обучения в зависимости от характера профессиональной деятельности обучаемых, характера своей производственной деятельности, вида и формы обучения, а также в соответствии с требова</w:t>
      </w:r>
      <w:r>
        <w:t>ниями национального законодательства.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14.8 Организатор обучения либо обучающая организация по согласованию с заказчиком обучения выбирают наиболее оптимальный способ обучения, а также проверки знаний требований охраны труда, не снижающий их качество.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 xml:space="preserve">14.9 </w:t>
      </w:r>
      <w:r>
        <w:t>Сроки и порядок обучения, а также форма контроля знаний требований охраны труда при обучении охране труда в форме повышения квалификации и (или) профессиональной переподготовки реализуются обучающими организациями в соответствии с установленным национальны</w:t>
      </w:r>
      <w:r>
        <w:t>м законодательством порядком.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14.10 Учебные планы и программы обучения должны быть построены в соответствии с естественной логикой рассмотрения вопросов охраны труда: от общего к частному; от причины к следствию; от опасных и вредных производственных факто</w:t>
      </w:r>
      <w:r>
        <w:t>ров условий труда к мерам защиты от них, вплоть до первой помощи и социальной защиты пострадавших; от правовых основ охраны труда как элемента социальной политики государства до конкретных деталей организации работ по охране труда на рабочем месте.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Детальн</w:t>
      </w:r>
      <w:r>
        <w:t>ость и содержательность изучаемого курса должна соответствовать запросам обучаемых.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 xml:space="preserve">Окончательную адаптацию глубины и содержания излагаемого курса к потребностям слушателей выполняет преподаватель в процессе проведения учебных занятий: понятные и знакомые </w:t>
      </w:r>
      <w:r>
        <w:t>слушателям вопросы он излагает более сжато, на разъяснении новых и непонятных вопросов останавливается подробнее. Часть сведений при этом может повториться.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jc w:val="right"/>
        <w:outlineLvl w:val="0"/>
      </w:pPr>
      <w:r>
        <w:t>Приложение А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jc w:val="right"/>
      </w:pPr>
      <w:r>
        <w:t>(рекомендуемое)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jc w:val="center"/>
      </w:pPr>
      <w:r>
        <w:t>ФОРМЫ ФИКСАЦИИ РЕЗУЛЬТАТОВ ОБУЧЕНИЯ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1"/>
      </w:pPr>
      <w:bookmarkStart w:id="2" w:name="Par420"/>
      <w:bookmarkEnd w:id="2"/>
      <w:r>
        <w:t>А.1 Форма А.1 - Форма протокола заседания комиссии по проверке знаний по безопасности труда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nformat"/>
        <w:jc w:val="both"/>
      </w:pPr>
      <w:r>
        <w:t xml:space="preserve">    _______________________________________________________________________</w:t>
      </w:r>
    </w:p>
    <w:p w:rsidR="00000000" w:rsidRDefault="008C6EF3">
      <w:pPr>
        <w:pStyle w:val="ConsPlusNonformat"/>
        <w:jc w:val="both"/>
      </w:pPr>
      <w:r>
        <w:t xml:space="preserve">      титул - наименование организации, в которой образована комиссия</w:t>
      </w:r>
    </w:p>
    <w:p w:rsidR="00000000" w:rsidRDefault="008C6EF3">
      <w:pPr>
        <w:pStyle w:val="ConsPlusNonformat"/>
        <w:jc w:val="both"/>
      </w:pPr>
    </w:p>
    <w:p w:rsidR="00000000" w:rsidRDefault="008C6EF3">
      <w:pPr>
        <w:pStyle w:val="ConsPlusNonformat"/>
        <w:jc w:val="both"/>
      </w:pPr>
      <w:r>
        <w:t xml:space="preserve">                </w:t>
      </w:r>
      <w:r>
        <w:t xml:space="preserve">             ПРОТОКОЛ N _____</w:t>
      </w:r>
    </w:p>
    <w:p w:rsidR="00000000" w:rsidRDefault="008C6EF3">
      <w:pPr>
        <w:pStyle w:val="ConsPlusNonformat"/>
        <w:jc w:val="both"/>
      </w:pPr>
      <w:r>
        <w:t xml:space="preserve">        заседания комиссии по проверке знаний по безопасности труда</w:t>
      </w:r>
    </w:p>
    <w:p w:rsidR="00000000" w:rsidRDefault="008C6EF3">
      <w:pPr>
        <w:pStyle w:val="ConsPlusNonformat"/>
        <w:jc w:val="both"/>
      </w:pPr>
    </w:p>
    <w:p w:rsidR="00000000" w:rsidRDefault="008C6EF3">
      <w:pPr>
        <w:pStyle w:val="ConsPlusNonformat"/>
        <w:jc w:val="both"/>
      </w:pPr>
      <w:r>
        <w:t xml:space="preserve">    "__" ____________ 20__ года</w:t>
      </w:r>
    </w:p>
    <w:p w:rsidR="00000000" w:rsidRDefault="008C6EF3">
      <w:pPr>
        <w:pStyle w:val="ConsPlusNonformat"/>
        <w:jc w:val="both"/>
      </w:pPr>
    </w:p>
    <w:p w:rsidR="00000000" w:rsidRDefault="008C6EF3">
      <w:pPr>
        <w:pStyle w:val="ConsPlusNonformat"/>
        <w:jc w:val="both"/>
      </w:pPr>
      <w:r>
        <w:t xml:space="preserve">    Комиссия в составе:</w:t>
      </w:r>
    </w:p>
    <w:p w:rsidR="00000000" w:rsidRDefault="008C6EF3">
      <w:pPr>
        <w:pStyle w:val="ConsPlusNonformat"/>
        <w:jc w:val="both"/>
      </w:pPr>
      <w:r>
        <w:t xml:space="preserve">    председателя __________________________________________________________</w:t>
      </w:r>
    </w:p>
    <w:p w:rsidR="00000000" w:rsidRDefault="008C6EF3">
      <w:pPr>
        <w:pStyle w:val="ConsPlusNonformat"/>
        <w:jc w:val="both"/>
      </w:pPr>
      <w:r>
        <w:t xml:space="preserve">                        </w:t>
      </w:r>
      <w:r>
        <w:t xml:space="preserve">       (должность, фамилия, инициалы)</w:t>
      </w:r>
    </w:p>
    <w:p w:rsidR="00000000" w:rsidRDefault="008C6EF3">
      <w:pPr>
        <w:pStyle w:val="ConsPlusNonformat"/>
        <w:jc w:val="both"/>
      </w:pPr>
      <w:r>
        <w:t xml:space="preserve">    и членов комиссии _____________________________________________________</w:t>
      </w:r>
    </w:p>
    <w:p w:rsidR="00000000" w:rsidRDefault="008C6EF3">
      <w:pPr>
        <w:pStyle w:val="ConsPlusNonformat"/>
        <w:jc w:val="both"/>
      </w:pPr>
      <w:r>
        <w:t xml:space="preserve">                                 (должность, фамилия, инициалы)</w:t>
      </w:r>
    </w:p>
    <w:p w:rsidR="00000000" w:rsidRDefault="008C6EF3">
      <w:pPr>
        <w:pStyle w:val="ConsPlusNonformat"/>
        <w:jc w:val="both"/>
      </w:pPr>
      <w:r>
        <w:t xml:space="preserve">    _______________________________________________________________________</w:t>
      </w:r>
    </w:p>
    <w:p w:rsidR="00000000" w:rsidRDefault="008C6EF3">
      <w:pPr>
        <w:pStyle w:val="ConsPlusNonformat"/>
        <w:jc w:val="both"/>
      </w:pPr>
      <w:r>
        <w:t xml:space="preserve">  </w:t>
      </w:r>
      <w:r>
        <w:t xml:space="preserve">  На основании приказа N ___ от "__" _______ 20__ года произвела проверку</w:t>
      </w:r>
    </w:p>
    <w:p w:rsidR="00000000" w:rsidRDefault="008C6EF3">
      <w:pPr>
        <w:pStyle w:val="ConsPlusNonformat"/>
        <w:jc w:val="both"/>
      </w:pPr>
      <w:r>
        <w:t>знаний ____________________________________________________________________</w:t>
      </w:r>
    </w:p>
    <w:p w:rsidR="00000000" w:rsidRDefault="008C6EF3">
      <w:pPr>
        <w:pStyle w:val="ConsPlusNonformat"/>
        <w:jc w:val="both"/>
      </w:pPr>
      <w:r>
        <w:t xml:space="preserve">                       (вид обучения или проверки знаний)</w:t>
      </w:r>
    </w:p>
    <w:p w:rsidR="00000000" w:rsidRDefault="008C6EF3">
      <w:pPr>
        <w:pStyle w:val="ConsPlusNonformat"/>
        <w:jc w:val="both"/>
      </w:pPr>
      <w:r>
        <w:t xml:space="preserve">    и установила:</w:t>
      </w:r>
    </w:p>
    <w:p w:rsidR="00000000" w:rsidRDefault="008C6EF3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191"/>
        <w:gridCol w:w="2437"/>
        <w:gridCol w:w="1814"/>
      </w:tblGrid>
      <w:tr w:rsidR="0000000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Должность, профессия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Место работы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Отметка о проверке знаний (сдал, не сдал)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00000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</w:pPr>
          </w:p>
        </w:tc>
      </w:tr>
    </w:tbl>
    <w:p w:rsidR="00000000" w:rsidRDefault="008C6EF3">
      <w:pPr>
        <w:pStyle w:val="ConsPlusNormal"/>
        <w:jc w:val="both"/>
      </w:pPr>
    </w:p>
    <w:p w:rsidR="00000000" w:rsidRDefault="008C6EF3">
      <w:pPr>
        <w:pStyle w:val="ConsPlusNonformat"/>
        <w:jc w:val="both"/>
      </w:pPr>
      <w:r>
        <w:t xml:space="preserve">    Председатель комиссии _____________________    (______________________)</w:t>
      </w:r>
    </w:p>
    <w:p w:rsidR="00000000" w:rsidRDefault="008C6EF3">
      <w:pPr>
        <w:pStyle w:val="ConsPlusNonformat"/>
        <w:jc w:val="both"/>
      </w:pPr>
      <w:r>
        <w:t xml:space="preserve">                            (личная подпись)          (фамилия, инициалы)</w:t>
      </w:r>
    </w:p>
    <w:p w:rsidR="00000000" w:rsidRDefault="008C6EF3">
      <w:pPr>
        <w:pStyle w:val="ConsPlusNonformat"/>
        <w:jc w:val="both"/>
      </w:pPr>
    </w:p>
    <w:p w:rsidR="00000000" w:rsidRDefault="008C6EF3">
      <w:pPr>
        <w:pStyle w:val="ConsPlusNonformat"/>
        <w:jc w:val="both"/>
      </w:pPr>
      <w:r>
        <w:t xml:space="preserve">    Члены комиссии        _____________________    (______________________)</w:t>
      </w:r>
    </w:p>
    <w:p w:rsidR="00000000" w:rsidRDefault="008C6EF3">
      <w:pPr>
        <w:pStyle w:val="ConsPlusNonformat"/>
        <w:jc w:val="both"/>
      </w:pPr>
      <w:r>
        <w:t xml:space="preserve">                            (личная подпись)          (фамилия, инициалы)</w:t>
      </w:r>
    </w:p>
    <w:p w:rsidR="00000000" w:rsidRDefault="008C6EF3">
      <w:pPr>
        <w:pStyle w:val="ConsPlusNonformat"/>
        <w:jc w:val="both"/>
      </w:pPr>
      <w:r>
        <w:t xml:space="preserve">                          _____________________    (______________________)</w:t>
      </w:r>
    </w:p>
    <w:p w:rsidR="00000000" w:rsidRDefault="008C6EF3">
      <w:pPr>
        <w:pStyle w:val="ConsPlusNonformat"/>
        <w:jc w:val="both"/>
      </w:pPr>
      <w:r>
        <w:t xml:space="preserve">                            (</w:t>
      </w:r>
      <w:r>
        <w:t>личная подпись)          (фамилия, инициалы)</w:t>
      </w:r>
    </w:p>
    <w:p w:rsidR="00000000" w:rsidRDefault="008C6EF3">
      <w:pPr>
        <w:pStyle w:val="ConsPlusNonformat"/>
        <w:jc w:val="both"/>
      </w:pPr>
      <w:r>
        <w:t xml:space="preserve">                          _____________________    (______________________)</w:t>
      </w:r>
    </w:p>
    <w:p w:rsidR="00000000" w:rsidRDefault="008C6EF3">
      <w:pPr>
        <w:pStyle w:val="ConsPlusNonformat"/>
        <w:jc w:val="both"/>
      </w:pPr>
      <w:r>
        <w:t xml:space="preserve">                            (личная подпись)          (фамилия, инициалы)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1"/>
      </w:pPr>
      <w:bookmarkStart w:id="3" w:name="Par469"/>
      <w:bookmarkEnd w:id="3"/>
      <w:r>
        <w:lastRenderedPageBreak/>
        <w:t>А.2 Форма А.2 - Форма личной карточки прохожде</w:t>
      </w:r>
      <w:r>
        <w:t>ния обучения безопасности труда</w:t>
      </w:r>
    </w:p>
    <w:p w:rsidR="00000000" w:rsidRDefault="008C6EF3">
      <w:pPr>
        <w:pStyle w:val="ConsPlusNormal"/>
        <w:ind w:firstLine="540"/>
        <w:jc w:val="both"/>
      </w:pPr>
    </w:p>
    <w:p w:rsidR="00000000" w:rsidRDefault="008C6EF3">
      <w:pPr>
        <w:pStyle w:val="ConsPlusNonformat"/>
        <w:jc w:val="both"/>
      </w:pPr>
      <w:r>
        <w:t xml:space="preserve">    _______________________________________________________________________</w:t>
      </w:r>
    </w:p>
    <w:p w:rsidR="00000000" w:rsidRDefault="008C6EF3">
      <w:pPr>
        <w:pStyle w:val="ConsPlusNonformat"/>
        <w:jc w:val="both"/>
      </w:pPr>
      <w:r>
        <w:t xml:space="preserve">                (организация, в которой работает обучающийся)</w:t>
      </w:r>
    </w:p>
    <w:p w:rsidR="00000000" w:rsidRDefault="008C6EF3">
      <w:pPr>
        <w:pStyle w:val="ConsPlusNonformat"/>
        <w:jc w:val="both"/>
      </w:pPr>
    </w:p>
    <w:p w:rsidR="00000000" w:rsidRDefault="008C6EF3">
      <w:pPr>
        <w:pStyle w:val="ConsPlusNonformat"/>
        <w:jc w:val="both"/>
      </w:pPr>
      <w:r>
        <w:t xml:space="preserve">                               ЛИЧНАЯ КАРТОЧКА</w:t>
      </w:r>
    </w:p>
    <w:p w:rsidR="00000000" w:rsidRDefault="008C6EF3">
      <w:pPr>
        <w:pStyle w:val="ConsPlusNonformat"/>
        <w:jc w:val="both"/>
      </w:pPr>
      <w:r>
        <w:t xml:space="preserve">                   ПРОХОЖДЕНИЯ ОБУЧЕН</w:t>
      </w:r>
      <w:r>
        <w:t>ИЯ БЕЗОПАСНОСТИ ТРУДА</w:t>
      </w:r>
    </w:p>
    <w:p w:rsidR="00000000" w:rsidRDefault="008C6EF3">
      <w:pPr>
        <w:pStyle w:val="ConsPlusNonformat"/>
        <w:jc w:val="both"/>
      </w:pPr>
    </w:p>
    <w:p w:rsidR="00000000" w:rsidRDefault="008C6EF3">
      <w:pPr>
        <w:pStyle w:val="ConsPlusNonformat"/>
        <w:jc w:val="both"/>
      </w:pPr>
      <w:r>
        <w:t xml:space="preserve">    1. Фамилия, имя, отчество _____________________________________________</w:t>
      </w:r>
    </w:p>
    <w:p w:rsidR="00000000" w:rsidRDefault="008C6EF3">
      <w:pPr>
        <w:pStyle w:val="ConsPlusNonformat"/>
        <w:jc w:val="both"/>
      </w:pPr>
      <w:r>
        <w:t xml:space="preserve">    2. Год рождения _______________________________________________________</w:t>
      </w:r>
    </w:p>
    <w:p w:rsidR="00000000" w:rsidRDefault="008C6EF3">
      <w:pPr>
        <w:pStyle w:val="ConsPlusNonformat"/>
        <w:jc w:val="both"/>
      </w:pPr>
      <w:r>
        <w:t xml:space="preserve">    3. Профессия, специальность ___________________________________________</w:t>
      </w:r>
    </w:p>
    <w:p w:rsidR="00000000" w:rsidRDefault="008C6EF3">
      <w:pPr>
        <w:pStyle w:val="ConsPlusNonformat"/>
        <w:jc w:val="both"/>
      </w:pPr>
      <w:r>
        <w:t xml:space="preserve">    4</w:t>
      </w:r>
      <w:r>
        <w:t>. Место работы _______________________________________________________</w:t>
      </w:r>
    </w:p>
    <w:p w:rsidR="00000000" w:rsidRDefault="008C6EF3">
      <w:pPr>
        <w:pStyle w:val="ConsPlusNonformat"/>
        <w:shd w:val="clear" w:color="auto" w:fill="F4F3F8"/>
        <w:jc w:val="both"/>
        <w:rPr>
          <w:color w:val="392C69"/>
        </w:rPr>
      </w:pPr>
      <w:r>
        <w:rPr>
          <w:color w:val="392C69"/>
        </w:rPr>
        <w:t xml:space="preserve">    КонсультантПлюс: примечание.</w:t>
      </w:r>
    </w:p>
    <w:p w:rsidR="00000000" w:rsidRDefault="008C6EF3">
      <w:pPr>
        <w:pStyle w:val="ConsPlusNonformat"/>
        <w:shd w:val="clear" w:color="auto" w:fill="F4F3F8"/>
        <w:jc w:val="both"/>
        <w:rPr>
          <w:color w:val="392C69"/>
        </w:rPr>
      </w:pPr>
      <w:r>
        <w:rPr>
          <w:color w:val="392C69"/>
        </w:rPr>
        <w:t xml:space="preserve">    Нумерация пунктов дана в соответствии с официальным текстом документа.</w:t>
      </w:r>
    </w:p>
    <w:p w:rsidR="00000000" w:rsidRDefault="008C6EF3">
      <w:pPr>
        <w:pStyle w:val="ConsPlusNonformat"/>
        <w:jc w:val="both"/>
      </w:pPr>
      <w:r>
        <w:t xml:space="preserve">    6. Дата поступления на место работы ___________________________________</w:t>
      </w:r>
    </w:p>
    <w:p w:rsidR="00000000" w:rsidRDefault="008C6EF3">
      <w:pPr>
        <w:pStyle w:val="ConsPlusNonformat"/>
        <w:jc w:val="both"/>
      </w:pPr>
      <w:r>
        <w:t xml:space="preserve">    7. Вводный инструктаж провел __________________________________________</w:t>
      </w:r>
    </w:p>
    <w:p w:rsidR="00000000" w:rsidRDefault="008C6EF3">
      <w:pPr>
        <w:pStyle w:val="ConsPlusNonformat"/>
        <w:jc w:val="both"/>
      </w:pPr>
      <w:r>
        <w:t xml:space="preserve">                                       (фамилия, инициалы, должность)</w:t>
      </w:r>
    </w:p>
    <w:p w:rsidR="00000000" w:rsidRDefault="008C6EF3">
      <w:pPr>
        <w:pStyle w:val="ConsPlusNonformat"/>
        <w:jc w:val="both"/>
      </w:pPr>
      <w:r>
        <w:t xml:space="preserve">    _______________________________________________________________________</w:t>
      </w:r>
    </w:p>
    <w:p w:rsidR="00000000" w:rsidRDefault="008C6EF3">
      <w:pPr>
        <w:pStyle w:val="ConsPlusNonformat"/>
        <w:jc w:val="both"/>
      </w:pPr>
      <w:r>
        <w:t xml:space="preserve">                             (личн</w:t>
      </w:r>
      <w:r>
        <w:t>ая подпись, дата)</w:t>
      </w:r>
    </w:p>
    <w:p w:rsidR="00000000" w:rsidRDefault="008C6EF3">
      <w:pPr>
        <w:pStyle w:val="ConsPlusNonformat"/>
        <w:jc w:val="both"/>
      </w:pPr>
    </w:p>
    <w:p w:rsidR="00000000" w:rsidRDefault="008C6EF3">
      <w:pPr>
        <w:pStyle w:val="ConsPlusNonformat"/>
        <w:jc w:val="both"/>
      </w:pPr>
      <w:r>
        <w:t xml:space="preserve">                                 __________________________________________</w:t>
      </w:r>
    </w:p>
    <w:p w:rsidR="00000000" w:rsidRDefault="008C6EF3">
      <w:pPr>
        <w:pStyle w:val="ConsPlusNonformat"/>
        <w:jc w:val="both"/>
      </w:pPr>
      <w:r>
        <w:t xml:space="preserve">                                   (личная подпись инструктируемого, дата)</w:t>
      </w:r>
    </w:p>
    <w:p w:rsidR="00000000" w:rsidRDefault="008C6EF3">
      <w:pPr>
        <w:pStyle w:val="ConsPlusNonformat"/>
        <w:jc w:val="both"/>
      </w:pPr>
    </w:p>
    <w:p w:rsidR="00000000" w:rsidRDefault="008C6EF3">
      <w:pPr>
        <w:pStyle w:val="ConsPlusNonformat"/>
        <w:jc w:val="both"/>
      </w:pPr>
      <w:r>
        <w:t xml:space="preserve">    8. Отметки о прохождении инструктажа:</w:t>
      </w:r>
    </w:p>
    <w:p w:rsidR="00000000" w:rsidRDefault="008C6EF3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850"/>
        <w:gridCol w:w="850"/>
        <w:gridCol w:w="850"/>
        <w:gridCol w:w="850"/>
        <w:gridCol w:w="794"/>
        <w:gridCol w:w="794"/>
        <w:gridCol w:w="794"/>
        <w:gridCol w:w="794"/>
        <w:gridCol w:w="794"/>
        <w:gridCol w:w="850"/>
      </w:tblGrid>
      <w:tr w:rsidR="00000000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Дата инструктажа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Место работы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Профессия, д</w:t>
            </w:r>
            <w:r>
              <w:t>олжность инструктируемого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Вид инструктажа: первичный, на рабочем месте, повторный, внеплановый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Причина проведения внепланового инструктажа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Фамилия, инициалы, должность инструктирующего, допускающего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Стажировка на рабочем месте</w:t>
            </w:r>
          </w:p>
        </w:tc>
      </w:tr>
      <w:tr w:rsidR="0000000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both"/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both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Инструктирующего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Инструктируемого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Количество смен (с __ по __)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Стажировку прошел (подпись рабочего)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Знания проверил, допуск к работе произвел (подпись, дата)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11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</w:pPr>
          </w:p>
        </w:tc>
      </w:tr>
    </w:tbl>
    <w:p w:rsidR="00000000" w:rsidRDefault="008C6EF3">
      <w:pPr>
        <w:pStyle w:val="ConsPlusNormal"/>
        <w:jc w:val="both"/>
      </w:pPr>
    </w:p>
    <w:p w:rsidR="00000000" w:rsidRDefault="008C6EF3">
      <w:pPr>
        <w:pStyle w:val="ConsPlusNonformat"/>
        <w:jc w:val="both"/>
      </w:pPr>
      <w:r>
        <w:t xml:space="preserve">    Последующие страницы</w:t>
      </w:r>
    </w:p>
    <w:p w:rsidR="00000000" w:rsidRDefault="008C6EF3">
      <w:pPr>
        <w:pStyle w:val="ConsPlusNonformat"/>
        <w:jc w:val="both"/>
      </w:pPr>
    </w:p>
    <w:p w:rsidR="00000000" w:rsidRDefault="008C6EF3">
      <w:pPr>
        <w:pStyle w:val="ConsPlusNonformat"/>
        <w:jc w:val="both"/>
      </w:pPr>
      <w:r>
        <w:t xml:space="preserve">    9. Сведения о прохождении обучения охране труда</w:t>
      </w:r>
    </w:p>
    <w:p w:rsidR="00000000" w:rsidRDefault="008C6EF3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0000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 xml:space="preserve">Прошел обучение по специальности </w:t>
            </w:r>
            <w:r>
              <w:lastRenderedPageBreak/>
              <w:t>или виду работ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lastRenderedPageBreak/>
              <w:t>Количество часов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 xml:space="preserve">N протокола экзаменационной </w:t>
            </w:r>
            <w:r>
              <w:lastRenderedPageBreak/>
              <w:t>комиссии, 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lastRenderedPageBreak/>
              <w:t>Председатель комиссии (подпись)</w:t>
            </w:r>
          </w:p>
        </w:tc>
      </w:tr>
      <w:tr w:rsidR="000000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</w:pPr>
          </w:p>
        </w:tc>
      </w:tr>
    </w:tbl>
    <w:p w:rsidR="00000000" w:rsidRDefault="008C6EF3">
      <w:pPr>
        <w:pStyle w:val="ConsPlusNormal"/>
        <w:jc w:val="both"/>
      </w:pPr>
    </w:p>
    <w:p w:rsidR="00000000" w:rsidRDefault="008C6EF3">
      <w:pPr>
        <w:pStyle w:val="ConsPlusNonformat"/>
        <w:jc w:val="both"/>
      </w:pPr>
      <w:r>
        <w:t xml:space="preserve">    10. Сведения о периодической проверке знаний</w:t>
      </w:r>
    </w:p>
    <w:p w:rsidR="00000000" w:rsidRDefault="008C6EF3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2778"/>
        <w:gridCol w:w="2040"/>
        <w:gridCol w:w="1361"/>
        <w:gridCol w:w="2097"/>
      </w:tblGrid>
      <w:tr w:rsidR="0000000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В объеме каких инструкций или разделов правил безопасности труда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N протокола экзаменационной комиссии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Подпись</w:t>
            </w:r>
          </w:p>
        </w:tc>
      </w:tr>
      <w:tr w:rsidR="0000000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both"/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both"/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both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Проверяемого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Председателя комиссии</w:t>
            </w:r>
          </w:p>
        </w:tc>
      </w:tr>
      <w:tr w:rsidR="0000000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</w:pPr>
          </w:p>
        </w:tc>
      </w:tr>
    </w:tbl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1"/>
      </w:pPr>
      <w:bookmarkStart w:id="4" w:name="Par568"/>
      <w:bookmarkEnd w:id="4"/>
      <w:r>
        <w:t>А.3 Форма А.3 - Форма удостоверения о проверке знаний требований охраны труда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nformat"/>
        <w:jc w:val="both"/>
      </w:pPr>
      <w:r>
        <w:t xml:space="preserve">         Лицевая сторона                    Оборотная сторона</w:t>
      </w:r>
    </w:p>
    <w:p w:rsidR="00000000" w:rsidRDefault="008C6EF3">
      <w:pPr>
        <w:pStyle w:val="ConsPlusNonformat"/>
        <w:jc w:val="both"/>
      </w:pPr>
      <w:r>
        <w:t>┌────────────────────────────┬────────────────────────────────────────────┐</w:t>
      </w:r>
    </w:p>
    <w:p w:rsidR="00000000" w:rsidRDefault="008C6EF3">
      <w:pPr>
        <w:pStyle w:val="ConsPlusNonformat"/>
        <w:jc w:val="both"/>
      </w:pPr>
      <w:r>
        <w:t>│</w:t>
      </w:r>
      <w:r>
        <w:t xml:space="preserve">  Наименование организации, </w:t>
      </w:r>
      <w:r>
        <w:t>│</w:t>
      </w:r>
      <w:r>
        <w:t xml:space="preserve">        У</w:t>
      </w:r>
      <w:r>
        <w:t xml:space="preserve">ДОСТОВЕРЕНИЕ XY Y N X-X-X </w:t>
      </w:r>
      <w:hyperlink w:anchor="Par600" w:tooltip="&lt;1&gt; Удостоверение имеет нумерацию, состоящую из серии (три группы знаков) и номера (три группы знаков)." w:history="1">
        <w:r>
          <w:rPr>
            <w:color w:val="0000FF"/>
          </w:rPr>
          <w:t>&lt;1&gt;</w:t>
        </w:r>
      </w:hyperlink>
      <w:r>
        <w:t xml:space="preserve">      </w:t>
      </w:r>
      <w:r>
        <w:t>│</w:t>
      </w:r>
    </w:p>
    <w:p w:rsidR="00000000" w:rsidRDefault="008C6EF3">
      <w:pPr>
        <w:pStyle w:val="ConsPlusNonformat"/>
        <w:jc w:val="both"/>
      </w:pPr>
      <w:r>
        <w:t>│</w:t>
      </w:r>
      <w:r>
        <w:t xml:space="preserve">    выдавшей удостоверение  </w:t>
      </w:r>
      <w:r>
        <w:t>│</w:t>
      </w:r>
      <w:r>
        <w:t xml:space="preserve">                                            </w:t>
      </w:r>
      <w:r>
        <w:t>│</w:t>
      </w:r>
    </w:p>
    <w:p w:rsidR="00000000" w:rsidRDefault="008C6EF3">
      <w:pPr>
        <w:pStyle w:val="ConsPlusNonformat"/>
        <w:jc w:val="both"/>
      </w:pPr>
      <w:r>
        <w:t>│</w:t>
      </w:r>
      <w:r>
        <w:t>__________</w:t>
      </w:r>
      <w:r>
        <w:t>__________________</w:t>
      </w:r>
      <w:r>
        <w:t>│</w:t>
      </w:r>
      <w:r>
        <w:t>Выдано _____________________________________</w:t>
      </w:r>
      <w:r>
        <w:t>│</w:t>
      </w:r>
    </w:p>
    <w:p w:rsidR="00000000" w:rsidRDefault="008C6EF3">
      <w:pPr>
        <w:pStyle w:val="ConsPlusNonformat"/>
        <w:jc w:val="both"/>
      </w:pPr>
      <w:r>
        <w:t>│</w:t>
      </w:r>
      <w:r>
        <w:t xml:space="preserve">                            </w:t>
      </w:r>
      <w:r>
        <w:t>│</w:t>
      </w:r>
      <w:r>
        <w:t xml:space="preserve">             (фамилия, имя, отчество)       </w:t>
      </w:r>
      <w:r>
        <w:t>│</w:t>
      </w:r>
    </w:p>
    <w:p w:rsidR="00000000" w:rsidRDefault="008C6EF3">
      <w:pPr>
        <w:pStyle w:val="ConsPlusNonformat"/>
        <w:jc w:val="both"/>
      </w:pPr>
      <w:r>
        <w:t>│</w:t>
      </w:r>
      <w:r>
        <w:t xml:space="preserve">                            </w:t>
      </w:r>
      <w:r>
        <w:t>│</w:t>
      </w:r>
      <w:r>
        <w:t>в  том,  что  он  (она)  прошел(а)  проверку</w:t>
      </w:r>
      <w:r>
        <w:t>│</w:t>
      </w:r>
    </w:p>
    <w:p w:rsidR="00000000" w:rsidRDefault="008C6EF3">
      <w:pPr>
        <w:pStyle w:val="ConsPlusNonformat"/>
        <w:jc w:val="both"/>
      </w:pPr>
      <w:r>
        <w:t>│</w:t>
      </w:r>
      <w:r>
        <w:t xml:space="preserve">                            </w:t>
      </w:r>
      <w:r>
        <w:t>│</w:t>
      </w:r>
      <w:r>
        <w:t>знания  т</w:t>
      </w:r>
      <w:r>
        <w:t>ребований  охраны  труда  по итогам</w:t>
      </w:r>
      <w:r>
        <w:t>│</w:t>
      </w:r>
    </w:p>
    <w:p w:rsidR="00000000" w:rsidRDefault="008C6EF3">
      <w:pPr>
        <w:pStyle w:val="ConsPlusNonformat"/>
        <w:jc w:val="both"/>
      </w:pPr>
      <w:r>
        <w:t>│</w:t>
      </w:r>
      <w:r>
        <w:t xml:space="preserve">                            </w:t>
      </w:r>
      <w:r>
        <w:t>│</w:t>
      </w:r>
      <w:r>
        <w:t>обучения по охране труда  продолжительностью</w:t>
      </w:r>
      <w:r>
        <w:t>│</w:t>
      </w:r>
    </w:p>
    <w:p w:rsidR="00000000" w:rsidRDefault="008C6EF3">
      <w:pPr>
        <w:pStyle w:val="ConsPlusNonformat"/>
        <w:jc w:val="both"/>
      </w:pPr>
      <w:r>
        <w:t>│</w:t>
      </w:r>
      <w:r>
        <w:t xml:space="preserve">                            </w:t>
      </w:r>
      <w:r>
        <w:t>│</w:t>
      </w:r>
      <w:r>
        <w:t xml:space="preserve">______ час.                                 </w:t>
      </w:r>
      <w:r>
        <w:t>│</w:t>
      </w:r>
    </w:p>
    <w:p w:rsidR="00000000" w:rsidRDefault="008C6EF3">
      <w:pPr>
        <w:pStyle w:val="ConsPlusNonformat"/>
        <w:jc w:val="both"/>
      </w:pPr>
      <w:r>
        <w:t>│</w:t>
      </w:r>
      <w:r>
        <w:t xml:space="preserve">                            </w:t>
      </w:r>
      <w:r>
        <w:t>│</w:t>
      </w:r>
      <w:r>
        <w:t>Место работы _______________________________</w:t>
      </w:r>
      <w:r>
        <w:t>│</w:t>
      </w:r>
    </w:p>
    <w:p w:rsidR="00000000" w:rsidRDefault="008C6EF3">
      <w:pPr>
        <w:pStyle w:val="ConsPlusNonformat"/>
        <w:jc w:val="both"/>
      </w:pPr>
      <w:r>
        <w:t>│</w:t>
      </w:r>
      <w:r>
        <w:t xml:space="preserve">                            </w:t>
      </w:r>
      <w:r>
        <w:t>│</w:t>
      </w:r>
      <w:r>
        <w:t>____________________________________________</w:t>
      </w:r>
      <w:r>
        <w:t>│</w:t>
      </w:r>
    </w:p>
    <w:p w:rsidR="00000000" w:rsidRDefault="008C6EF3">
      <w:pPr>
        <w:pStyle w:val="ConsPlusNonformat"/>
        <w:jc w:val="both"/>
      </w:pPr>
      <w:r>
        <w:t>│</w:t>
      </w:r>
      <w:r>
        <w:t xml:space="preserve">                            </w:t>
      </w:r>
      <w:r>
        <w:t>│</w:t>
      </w:r>
      <w:r>
        <w:t xml:space="preserve">                                            </w:t>
      </w:r>
      <w:r>
        <w:t>│</w:t>
      </w:r>
    </w:p>
    <w:p w:rsidR="00000000" w:rsidRDefault="008C6EF3">
      <w:pPr>
        <w:pStyle w:val="ConsPlusNonformat"/>
        <w:jc w:val="both"/>
      </w:pPr>
      <w:r>
        <w:t>│</w:t>
      </w:r>
      <w:r>
        <w:t xml:space="preserve">                            </w:t>
      </w:r>
      <w:r>
        <w:t>│</w:t>
      </w:r>
      <w:r>
        <w:t>Должность __________________</w:t>
      </w:r>
      <w:r>
        <w:t>________________</w:t>
      </w:r>
      <w:r>
        <w:t>│</w:t>
      </w:r>
    </w:p>
    <w:p w:rsidR="00000000" w:rsidRDefault="008C6EF3">
      <w:pPr>
        <w:pStyle w:val="ConsPlusNonformat"/>
        <w:jc w:val="both"/>
      </w:pPr>
      <w:r>
        <w:t>│</w:t>
      </w:r>
      <w:r>
        <w:t xml:space="preserve">       УДОСТОВЕРЕНИЕ        </w:t>
      </w:r>
      <w:r>
        <w:t>│</w:t>
      </w:r>
      <w:r>
        <w:t>____________________________________________</w:t>
      </w:r>
      <w:r>
        <w:t>│</w:t>
      </w:r>
    </w:p>
    <w:p w:rsidR="00000000" w:rsidRDefault="008C6EF3">
      <w:pPr>
        <w:pStyle w:val="ConsPlusNonformat"/>
        <w:jc w:val="both"/>
      </w:pPr>
      <w:r>
        <w:t>│</w:t>
      </w:r>
      <w:r>
        <w:t xml:space="preserve">     о проверке знания      </w:t>
      </w:r>
      <w:r>
        <w:t>│</w:t>
      </w:r>
      <w:r>
        <w:t xml:space="preserve">______                                      </w:t>
      </w:r>
      <w:r>
        <w:t>│</w:t>
      </w:r>
    </w:p>
    <w:p w:rsidR="00000000" w:rsidRDefault="008C6EF3">
      <w:pPr>
        <w:pStyle w:val="ConsPlusNonformat"/>
        <w:jc w:val="both"/>
      </w:pPr>
      <w:r>
        <w:t>│</w:t>
      </w:r>
      <w:r>
        <w:t xml:space="preserve">  требований охраны труда   </w:t>
      </w:r>
      <w:r>
        <w:t>│</w:t>
      </w:r>
      <w:r>
        <w:t xml:space="preserve">                                            </w:t>
      </w:r>
      <w:r>
        <w:t>│</w:t>
      </w:r>
    </w:p>
    <w:p w:rsidR="00000000" w:rsidRDefault="008C6EF3">
      <w:pPr>
        <w:pStyle w:val="ConsPlusNonformat"/>
        <w:jc w:val="both"/>
      </w:pPr>
      <w:r>
        <w:t>│</w:t>
      </w:r>
      <w:r>
        <w:t xml:space="preserve">         </w:t>
      </w:r>
      <w:r>
        <w:t xml:space="preserve">                   </w:t>
      </w:r>
      <w:r>
        <w:t>│</w:t>
      </w:r>
      <w:r>
        <w:t>Протокол  заседания  комиссии  по   проверке</w:t>
      </w:r>
      <w:r>
        <w:t>│</w:t>
      </w:r>
    </w:p>
    <w:p w:rsidR="00000000" w:rsidRDefault="008C6EF3">
      <w:pPr>
        <w:pStyle w:val="ConsPlusNonformat"/>
        <w:jc w:val="both"/>
      </w:pPr>
      <w:r>
        <w:t>│</w:t>
      </w:r>
      <w:r>
        <w:t xml:space="preserve">                            </w:t>
      </w:r>
      <w:r>
        <w:t>│</w:t>
      </w:r>
      <w:r>
        <w:t xml:space="preserve">знания требований охраны труда              </w:t>
      </w:r>
      <w:r>
        <w:t>│</w:t>
      </w:r>
    </w:p>
    <w:p w:rsidR="00000000" w:rsidRDefault="008C6EF3">
      <w:pPr>
        <w:pStyle w:val="ConsPlusNonformat"/>
        <w:jc w:val="both"/>
      </w:pPr>
      <w:r>
        <w:t>│</w:t>
      </w:r>
      <w:r>
        <w:t xml:space="preserve">                            </w:t>
      </w:r>
      <w:r>
        <w:t>│</w:t>
      </w:r>
      <w:r>
        <w:t>от "__" ______________ 20__ года N _________</w:t>
      </w:r>
      <w:r>
        <w:t>│</w:t>
      </w:r>
    </w:p>
    <w:p w:rsidR="00000000" w:rsidRDefault="008C6EF3">
      <w:pPr>
        <w:pStyle w:val="ConsPlusNonformat"/>
        <w:jc w:val="both"/>
      </w:pPr>
      <w:r>
        <w:t>│</w:t>
      </w:r>
      <w:r>
        <w:t xml:space="preserve">                            </w:t>
      </w:r>
      <w:r>
        <w:t>│</w:t>
      </w:r>
      <w:r>
        <w:t xml:space="preserve">        </w:t>
      </w:r>
      <w:r>
        <w:t xml:space="preserve">                                    </w:t>
      </w:r>
      <w:r>
        <w:t>│</w:t>
      </w:r>
    </w:p>
    <w:p w:rsidR="00000000" w:rsidRDefault="008C6EF3">
      <w:pPr>
        <w:pStyle w:val="ConsPlusNonformat"/>
        <w:jc w:val="both"/>
      </w:pPr>
      <w:r>
        <w:t>│</w:t>
      </w:r>
      <w:r>
        <w:t xml:space="preserve">                            </w:t>
      </w:r>
      <w:r>
        <w:t>│</w:t>
      </w:r>
      <w:r>
        <w:t>Действительно до "__" ___________ 20__  года</w:t>
      </w:r>
      <w:r>
        <w:t>│</w:t>
      </w:r>
    </w:p>
    <w:p w:rsidR="00000000" w:rsidRDefault="008C6EF3">
      <w:pPr>
        <w:pStyle w:val="ConsPlusNonformat"/>
        <w:jc w:val="both"/>
      </w:pPr>
      <w:r>
        <w:t>│</w:t>
      </w:r>
      <w:r>
        <w:t xml:space="preserve">                            </w:t>
      </w:r>
      <w:r>
        <w:t>│</w:t>
      </w:r>
      <w:r>
        <w:t>Председатель комиссии __________/__________/</w:t>
      </w:r>
      <w:r>
        <w:t>│</w:t>
      </w:r>
    </w:p>
    <w:p w:rsidR="00000000" w:rsidRDefault="008C6EF3">
      <w:pPr>
        <w:pStyle w:val="ConsPlusNonformat"/>
        <w:jc w:val="both"/>
      </w:pPr>
      <w:r>
        <w:t>│</w:t>
      </w:r>
      <w:r>
        <w:t xml:space="preserve">                            </w:t>
      </w:r>
      <w:r>
        <w:t>│</w:t>
      </w:r>
      <w:r>
        <w:t xml:space="preserve">                      (фамилия,   (л</w:t>
      </w:r>
      <w:r>
        <w:t xml:space="preserve">ичная   </w:t>
      </w:r>
      <w:r>
        <w:t>│</w:t>
      </w:r>
    </w:p>
    <w:p w:rsidR="00000000" w:rsidRDefault="008C6EF3">
      <w:pPr>
        <w:pStyle w:val="ConsPlusNonformat"/>
        <w:jc w:val="both"/>
      </w:pPr>
      <w:r>
        <w:t>│</w:t>
      </w:r>
      <w:r>
        <w:t xml:space="preserve">                            </w:t>
      </w:r>
      <w:r>
        <w:t>│</w:t>
      </w:r>
      <w:r>
        <w:t xml:space="preserve">                      инициалы)   подпись)  </w:t>
      </w:r>
      <w:r>
        <w:t>│</w:t>
      </w:r>
    </w:p>
    <w:p w:rsidR="00000000" w:rsidRDefault="008C6EF3">
      <w:pPr>
        <w:pStyle w:val="ConsPlusNonformat"/>
        <w:jc w:val="both"/>
      </w:pPr>
      <w:r>
        <w:t>│</w:t>
      </w:r>
      <w:r>
        <w:t xml:space="preserve">                            </w:t>
      </w:r>
      <w:r>
        <w:t>│</w:t>
      </w:r>
      <w:r>
        <w:t xml:space="preserve">М.П.                                        </w:t>
      </w:r>
      <w:r>
        <w:t>│</w:t>
      </w:r>
    </w:p>
    <w:p w:rsidR="00000000" w:rsidRDefault="008C6EF3">
      <w:pPr>
        <w:pStyle w:val="ConsPlusNonformat"/>
        <w:jc w:val="both"/>
      </w:pPr>
      <w:r>
        <w:t>│</w:t>
      </w:r>
      <w:r>
        <w:t xml:space="preserve">                            </w:t>
      </w:r>
      <w:r>
        <w:t>│</w:t>
      </w:r>
      <w:r>
        <w:t xml:space="preserve">"__" _______________ 20__ года              </w:t>
      </w:r>
      <w:r>
        <w:t>│</w:t>
      </w:r>
    </w:p>
    <w:p w:rsidR="00000000" w:rsidRDefault="008C6EF3">
      <w:pPr>
        <w:pStyle w:val="ConsPlusNonformat"/>
        <w:jc w:val="both"/>
      </w:pPr>
      <w:r>
        <w:t>└─────────────────</w:t>
      </w:r>
      <w:r>
        <w:t>───────────┴────────────────────────────────────────────┘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</w:pPr>
      <w:r>
        <w:t>--------------------------------</w:t>
      </w:r>
    </w:p>
    <w:p w:rsidR="00000000" w:rsidRDefault="008C6EF3">
      <w:pPr>
        <w:pStyle w:val="ConsPlusNormal"/>
        <w:spacing w:before="240"/>
        <w:ind w:firstLine="540"/>
        <w:jc w:val="both"/>
      </w:pPr>
      <w:bookmarkStart w:id="5" w:name="Par600"/>
      <w:bookmarkEnd w:id="5"/>
      <w:r>
        <w:lastRenderedPageBreak/>
        <w:t>&lt;1&gt; Удостоверение имеет нумерацию, состоящую из серии (три группы знаков) и номера (три группы знаков).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 xml:space="preserve">Серия состоит из: первая группа - двухбуквенное </w:t>
      </w:r>
      <w:r>
        <w:t>краткое наименование страны по ГОСТ 7.67-2003 латинскими буквами; вторая группа - один символ: 0 - для организаторов обучения, 1 - для обучающих организаций; третья группа - ИНН организации, выдавшей удостоверение, в национальной системе идентификации.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Ном</w:t>
      </w:r>
      <w:r>
        <w:t>ер удостоверения состоит из: первая группа - две последние цифры года выдачи удостоверения; вторая группа - номер протокола проверки знания требований охраны труда; третья группа - номер проверяемого в протоколе проверки знания требований охраны труда.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1"/>
      </w:pPr>
      <w:bookmarkStart w:id="6" w:name="Par606"/>
      <w:bookmarkEnd w:id="6"/>
      <w:r>
        <w:t>А.4 Форма А.4 - Форма журнала регистрации вводного инструктажа</w:t>
      </w:r>
    </w:p>
    <w:p w:rsidR="00000000" w:rsidRDefault="008C6EF3">
      <w:pPr>
        <w:pStyle w:val="ConsPlusNormal"/>
        <w:ind w:firstLine="540"/>
        <w:jc w:val="both"/>
      </w:pPr>
    </w:p>
    <w:p w:rsidR="00000000" w:rsidRDefault="008C6EF3">
      <w:pPr>
        <w:pStyle w:val="ConsPlusNonformat"/>
        <w:jc w:val="both"/>
      </w:pPr>
      <w:r>
        <w:t xml:space="preserve">                                  Обложка</w:t>
      </w:r>
    </w:p>
    <w:p w:rsidR="00000000" w:rsidRDefault="008C6EF3">
      <w:pPr>
        <w:pStyle w:val="ConsPlusNonformat"/>
        <w:jc w:val="both"/>
      </w:pPr>
    </w:p>
    <w:p w:rsidR="00000000" w:rsidRDefault="008C6EF3">
      <w:pPr>
        <w:pStyle w:val="ConsPlusNonformat"/>
        <w:jc w:val="both"/>
      </w:pPr>
      <w:r>
        <w:t xml:space="preserve">                                             ______________________________</w:t>
      </w:r>
    </w:p>
    <w:p w:rsidR="00000000" w:rsidRDefault="008C6EF3">
      <w:pPr>
        <w:pStyle w:val="ConsPlusNonformat"/>
        <w:jc w:val="both"/>
      </w:pPr>
      <w:r>
        <w:t xml:space="preserve">                                               (наименование </w:t>
      </w:r>
      <w:r>
        <w:t>организации)</w:t>
      </w:r>
    </w:p>
    <w:p w:rsidR="00000000" w:rsidRDefault="008C6EF3">
      <w:pPr>
        <w:pStyle w:val="ConsPlusNonformat"/>
        <w:jc w:val="both"/>
      </w:pPr>
    </w:p>
    <w:p w:rsidR="00000000" w:rsidRDefault="008C6EF3">
      <w:pPr>
        <w:pStyle w:val="ConsPlusNonformat"/>
        <w:jc w:val="both"/>
      </w:pPr>
      <w:r>
        <w:t xml:space="preserve">                                  ЖУРНАЛ</w:t>
      </w:r>
    </w:p>
    <w:p w:rsidR="00000000" w:rsidRDefault="008C6EF3">
      <w:pPr>
        <w:pStyle w:val="ConsPlusNonformat"/>
        <w:jc w:val="both"/>
      </w:pPr>
      <w:r>
        <w:t xml:space="preserve">                     регистрации вводного инструктажа</w:t>
      </w:r>
    </w:p>
    <w:p w:rsidR="00000000" w:rsidRDefault="008C6EF3">
      <w:pPr>
        <w:pStyle w:val="ConsPlusNonformat"/>
        <w:jc w:val="both"/>
      </w:pPr>
    </w:p>
    <w:p w:rsidR="00000000" w:rsidRDefault="008C6EF3">
      <w:pPr>
        <w:pStyle w:val="ConsPlusNonformat"/>
        <w:jc w:val="both"/>
      </w:pPr>
      <w:r>
        <w:t xml:space="preserve">                                                 Начат ____________ 20__ г.</w:t>
      </w:r>
    </w:p>
    <w:p w:rsidR="00000000" w:rsidRDefault="008C6EF3">
      <w:pPr>
        <w:pStyle w:val="ConsPlusNonformat"/>
        <w:jc w:val="both"/>
      </w:pPr>
      <w:r>
        <w:t xml:space="preserve">                                                 Окончен __________ 20</w:t>
      </w:r>
      <w:r>
        <w:t>__ г.</w:t>
      </w:r>
    </w:p>
    <w:p w:rsidR="00000000" w:rsidRDefault="008C6EF3">
      <w:pPr>
        <w:pStyle w:val="ConsPlusNonformat"/>
        <w:jc w:val="both"/>
      </w:pPr>
    </w:p>
    <w:p w:rsidR="00000000" w:rsidRDefault="008C6EF3">
      <w:pPr>
        <w:pStyle w:val="ConsPlusNonformat"/>
        <w:jc w:val="both"/>
      </w:pPr>
      <w:r>
        <w:t xml:space="preserve">                           Последующие страницы</w:t>
      </w:r>
    </w:p>
    <w:p w:rsidR="00000000" w:rsidRDefault="008C6EF3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531"/>
        <w:gridCol w:w="680"/>
        <w:gridCol w:w="1531"/>
        <w:gridCol w:w="1644"/>
        <w:gridCol w:w="1417"/>
        <w:gridCol w:w="794"/>
        <w:gridCol w:w="794"/>
      </w:tblGrid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Фамилия, имя, отчество инструктируемого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Год рождения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Профессия, должность инструктируемого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Наименование производственного подразделения, в которое направляется инструктируемый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 xml:space="preserve">Фамилия, инициалы, </w:t>
            </w:r>
            <w:r>
              <w:t>должность инструктора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Подпись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both"/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both"/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both"/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both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both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Инструктора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Инструктируемого</w:t>
            </w:r>
          </w:p>
        </w:tc>
      </w:tr>
      <w:tr w:rsidR="0000000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8</w:t>
            </w:r>
          </w:p>
        </w:tc>
      </w:tr>
      <w:tr w:rsidR="0000000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</w:pPr>
          </w:p>
        </w:tc>
      </w:tr>
    </w:tbl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1"/>
      </w:pPr>
      <w:bookmarkStart w:id="7" w:name="Par649"/>
      <w:bookmarkEnd w:id="7"/>
      <w:r>
        <w:t>А.5 Форма А.5 - Форма журнала регистрации инструктажа на рабочем месте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nformat"/>
        <w:jc w:val="both"/>
      </w:pPr>
      <w:r>
        <w:t xml:space="preserve">                                  Обложка</w:t>
      </w:r>
    </w:p>
    <w:p w:rsidR="00000000" w:rsidRDefault="008C6EF3">
      <w:pPr>
        <w:pStyle w:val="ConsPlusNonformat"/>
        <w:jc w:val="both"/>
      </w:pPr>
    </w:p>
    <w:p w:rsidR="00000000" w:rsidRDefault="008C6EF3">
      <w:pPr>
        <w:pStyle w:val="ConsPlusNonformat"/>
        <w:jc w:val="both"/>
      </w:pPr>
      <w:r>
        <w:t xml:space="preserve">                                             ______________________________</w:t>
      </w:r>
    </w:p>
    <w:p w:rsidR="00000000" w:rsidRDefault="008C6EF3">
      <w:pPr>
        <w:pStyle w:val="ConsPlusNonformat"/>
        <w:jc w:val="both"/>
      </w:pPr>
      <w:r>
        <w:t xml:space="preserve">                                               (наименование организации)</w:t>
      </w:r>
    </w:p>
    <w:p w:rsidR="00000000" w:rsidRDefault="008C6EF3">
      <w:pPr>
        <w:pStyle w:val="ConsPlusNonformat"/>
        <w:jc w:val="both"/>
      </w:pPr>
    </w:p>
    <w:p w:rsidR="00000000" w:rsidRDefault="008C6EF3">
      <w:pPr>
        <w:pStyle w:val="ConsPlusNonformat"/>
        <w:jc w:val="both"/>
      </w:pPr>
      <w:r>
        <w:t xml:space="preserve">                                  ЖУРНАЛ</w:t>
      </w:r>
    </w:p>
    <w:p w:rsidR="00000000" w:rsidRDefault="008C6EF3">
      <w:pPr>
        <w:pStyle w:val="ConsPlusNonformat"/>
        <w:jc w:val="both"/>
      </w:pPr>
      <w:r>
        <w:t xml:space="preserve">                 регистрации инструктажа на рабочем месте</w:t>
      </w:r>
    </w:p>
    <w:p w:rsidR="00000000" w:rsidRDefault="008C6EF3">
      <w:pPr>
        <w:pStyle w:val="ConsPlusNonformat"/>
        <w:jc w:val="both"/>
      </w:pPr>
    </w:p>
    <w:p w:rsidR="00000000" w:rsidRDefault="008C6EF3">
      <w:pPr>
        <w:pStyle w:val="ConsPlusNonformat"/>
        <w:jc w:val="both"/>
      </w:pPr>
      <w:r>
        <w:t xml:space="preserve">     </w:t>
      </w:r>
      <w:r>
        <w:t xml:space="preserve">                                      ________________________________</w:t>
      </w:r>
    </w:p>
    <w:p w:rsidR="00000000" w:rsidRDefault="008C6EF3">
      <w:pPr>
        <w:pStyle w:val="ConsPlusNonformat"/>
        <w:jc w:val="both"/>
      </w:pPr>
      <w:r>
        <w:t xml:space="preserve">                                             (наименование подразделения)</w:t>
      </w:r>
    </w:p>
    <w:p w:rsidR="00000000" w:rsidRDefault="008C6EF3">
      <w:pPr>
        <w:pStyle w:val="ConsPlusNonformat"/>
        <w:jc w:val="both"/>
      </w:pPr>
    </w:p>
    <w:p w:rsidR="00000000" w:rsidRDefault="008C6EF3">
      <w:pPr>
        <w:pStyle w:val="ConsPlusNonformat"/>
        <w:jc w:val="both"/>
      </w:pPr>
      <w:r>
        <w:t xml:space="preserve">                                                Начат _____________ 20__ г.</w:t>
      </w:r>
    </w:p>
    <w:p w:rsidR="00000000" w:rsidRDefault="008C6EF3">
      <w:pPr>
        <w:pStyle w:val="ConsPlusNonformat"/>
        <w:jc w:val="both"/>
      </w:pPr>
      <w:r>
        <w:t xml:space="preserve">                                  </w:t>
      </w:r>
      <w:r>
        <w:t xml:space="preserve">              Окончен ___________ 20__ г.</w:t>
      </w:r>
    </w:p>
    <w:p w:rsidR="00000000" w:rsidRDefault="008C6EF3">
      <w:pPr>
        <w:pStyle w:val="ConsPlusNonformat"/>
        <w:jc w:val="both"/>
      </w:pPr>
    </w:p>
    <w:p w:rsidR="00000000" w:rsidRDefault="008C6EF3">
      <w:pPr>
        <w:pStyle w:val="ConsPlusNonformat"/>
        <w:jc w:val="both"/>
      </w:pPr>
      <w:r>
        <w:t xml:space="preserve">                           Последующие страницы</w:t>
      </w:r>
    </w:p>
    <w:p w:rsidR="00000000" w:rsidRDefault="008C6EF3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737"/>
        <w:gridCol w:w="510"/>
        <w:gridCol w:w="850"/>
        <w:gridCol w:w="1020"/>
        <w:gridCol w:w="850"/>
        <w:gridCol w:w="1020"/>
        <w:gridCol w:w="680"/>
        <w:gridCol w:w="680"/>
        <w:gridCol w:w="680"/>
        <w:gridCol w:w="680"/>
        <w:gridCol w:w="907"/>
      </w:tblGrid>
      <w:tr w:rsidR="0000000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Фамилия, имя, отчество инструктируемого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Год рождения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Профессия, должность инструктируемого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Вид инструктажа (первичный, на рабочем месте, повторный, внеплановый</w:t>
            </w:r>
            <w: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Причина проведения внепланового инструктажа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Фамилия, инициалы, должность инструктирующего, допускающего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Стажировка на рабочем месте</w:t>
            </w:r>
          </w:p>
        </w:tc>
      </w:tr>
      <w:tr w:rsidR="0000000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both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both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Инструктирующего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Инструктируемого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Количество смен (с __ по __)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Стажировку прошел (подпись рабочего)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Знания проверил, допуск к работе произвел (подпись, дата)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12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</w:pPr>
          </w:p>
        </w:tc>
      </w:tr>
    </w:tbl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1"/>
      </w:pPr>
      <w:bookmarkStart w:id="8" w:name="Par708"/>
      <w:bookmarkEnd w:id="8"/>
      <w:r>
        <w:t>А.6 Форма А.6 - Форма журнала регистрации целевого инструктажа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nformat"/>
        <w:jc w:val="both"/>
      </w:pPr>
      <w:r>
        <w:t xml:space="preserve">                                  Обложка</w:t>
      </w:r>
    </w:p>
    <w:p w:rsidR="00000000" w:rsidRDefault="008C6EF3">
      <w:pPr>
        <w:pStyle w:val="ConsPlusNonformat"/>
        <w:jc w:val="both"/>
      </w:pPr>
    </w:p>
    <w:p w:rsidR="00000000" w:rsidRDefault="008C6EF3">
      <w:pPr>
        <w:pStyle w:val="ConsPlusNonformat"/>
        <w:jc w:val="both"/>
      </w:pPr>
      <w:r>
        <w:t xml:space="preserve">                                             ______________________________</w:t>
      </w:r>
    </w:p>
    <w:p w:rsidR="00000000" w:rsidRDefault="008C6EF3">
      <w:pPr>
        <w:pStyle w:val="ConsPlusNonformat"/>
        <w:jc w:val="both"/>
      </w:pPr>
      <w:r>
        <w:t xml:space="preserve">                                               (наименование организации)</w:t>
      </w:r>
    </w:p>
    <w:p w:rsidR="00000000" w:rsidRDefault="008C6EF3">
      <w:pPr>
        <w:pStyle w:val="ConsPlusNonformat"/>
        <w:jc w:val="both"/>
      </w:pPr>
    </w:p>
    <w:p w:rsidR="00000000" w:rsidRDefault="008C6EF3">
      <w:pPr>
        <w:pStyle w:val="ConsPlusNonformat"/>
        <w:jc w:val="both"/>
      </w:pPr>
      <w:r>
        <w:t xml:space="preserve">                                  ЖУРНАЛ</w:t>
      </w:r>
    </w:p>
    <w:p w:rsidR="00000000" w:rsidRDefault="008C6EF3">
      <w:pPr>
        <w:pStyle w:val="ConsPlusNonformat"/>
        <w:jc w:val="both"/>
      </w:pPr>
      <w:r>
        <w:t xml:space="preserve">                     регистрации целевого инструктажа</w:t>
      </w:r>
    </w:p>
    <w:p w:rsidR="00000000" w:rsidRDefault="008C6EF3">
      <w:pPr>
        <w:pStyle w:val="ConsPlusNonformat"/>
        <w:jc w:val="both"/>
      </w:pPr>
    </w:p>
    <w:p w:rsidR="00000000" w:rsidRDefault="008C6EF3">
      <w:pPr>
        <w:pStyle w:val="ConsPlusNonformat"/>
        <w:jc w:val="both"/>
      </w:pPr>
      <w:r>
        <w:t xml:space="preserve">         </w:t>
      </w:r>
      <w:r>
        <w:t xml:space="preserve">                                  ________________________________</w:t>
      </w:r>
    </w:p>
    <w:p w:rsidR="00000000" w:rsidRDefault="008C6EF3">
      <w:pPr>
        <w:pStyle w:val="ConsPlusNonformat"/>
        <w:jc w:val="both"/>
      </w:pPr>
      <w:r>
        <w:t xml:space="preserve">                                             (Наименование подразделения)</w:t>
      </w:r>
    </w:p>
    <w:p w:rsidR="00000000" w:rsidRDefault="008C6EF3">
      <w:pPr>
        <w:pStyle w:val="ConsPlusNonformat"/>
        <w:jc w:val="both"/>
      </w:pPr>
    </w:p>
    <w:p w:rsidR="00000000" w:rsidRDefault="008C6EF3">
      <w:pPr>
        <w:pStyle w:val="ConsPlusNonformat"/>
        <w:jc w:val="both"/>
      </w:pPr>
      <w:r>
        <w:t xml:space="preserve">                                                Начат _____________ 20__ г.</w:t>
      </w:r>
    </w:p>
    <w:p w:rsidR="00000000" w:rsidRDefault="008C6EF3">
      <w:pPr>
        <w:pStyle w:val="ConsPlusNonformat"/>
        <w:jc w:val="both"/>
      </w:pPr>
      <w:r>
        <w:t xml:space="preserve">                                      </w:t>
      </w:r>
      <w:r>
        <w:t xml:space="preserve">          Окончен ___________ 20__ г.</w:t>
      </w:r>
    </w:p>
    <w:p w:rsidR="00000000" w:rsidRDefault="008C6EF3">
      <w:pPr>
        <w:pStyle w:val="ConsPlusNonformat"/>
        <w:jc w:val="both"/>
      </w:pPr>
    </w:p>
    <w:p w:rsidR="00000000" w:rsidRDefault="008C6EF3">
      <w:pPr>
        <w:pStyle w:val="ConsPlusNonformat"/>
        <w:jc w:val="both"/>
      </w:pPr>
      <w:r>
        <w:t xml:space="preserve">                           Последующие страницы</w:t>
      </w:r>
    </w:p>
    <w:p w:rsidR="00000000" w:rsidRDefault="008C6EF3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587"/>
        <w:gridCol w:w="850"/>
        <w:gridCol w:w="1587"/>
        <w:gridCol w:w="1134"/>
        <w:gridCol w:w="1701"/>
        <w:gridCol w:w="794"/>
        <w:gridCol w:w="794"/>
      </w:tblGrid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lastRenderedPageBreak/>
              <w:t>Дата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Фамилия, имя, отчество инструктируемого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Год рождения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Профессия, должность инструктируемого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Причина проведения целевого инструктажа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Фамилия, инициалы, должность инс</w:t>
            </w:r>
            <w:r>
              <w:t>труктирующего, допускающего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Подпись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both"/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both"/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both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Инструктирующего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Инструктируемого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  <w:jc w:val="center"/>
            </w:pPr>
            <w:r>
              <w:t>8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6EF3">
            <w:pPr>
              <w:pStyle w:val="ConsPlusNormal"/>
            </w:pPr>
          </w:p>
        </w:tc>
      </w:tr>
    </w:tbl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jc w:val="right"/>
        <w:outlineLvl w:val="0"/>
      </w:pPr>
      <w:r>
        <w:t>Приложение Б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jc w:val="right"/>
      </w:pPr>
      <w:r>
        <w:t>(рекомендуемое)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jc w:val="center"/>
      </w:pPr>
      <w:r>
        <w:t>ПРОГРАММЫ ОБУЧЕНИЯ БЕЗОПАСНОСТИ ТРУДА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1"/>
      </w:pPr>
      <w:bookmarkStart w:id="9" w:name="Par762"/>
      <w:bookmarkEnd w:id="9"/>
      <w:r>
        <w:t>Б.1 Программа Б.1 - Примерная программа вводного инструктажа по охране труда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</w:pPr>
      <w:r>
        <w:t>Программа вводного инструктажа должна в обязательном порядке информировать работника о профессиональных рисках на его рабочем месте, о его обязанностях по охране труда и ответств</w:t>
      </w:r>
      <w:r>
        <w:t>енности.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Программа вводного инструктажа, как правило, должна включать следующие вопросы.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1 Общие сведения об организации, численность и характерные особенности производственной деятельности. Расположение основных подразделений, цехов, служб, вспомогательны</w:t>
      </w:r>
      <w:r>
        <w:t>х помещений.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2 Основные положения законодательства о труде и об охране труда: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2.1 Индивидуальный трудовой договор, рабочее время и время отдыха. Гарантии и компенсации. При необходимости регламентация труда женщин или лиц моложе 18 лет.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2.2 Правила внутрен</w:t>
      </w:r>
      <w:r>
        <w:t>него трудового распорядка, трудовая дисциплина.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2.3 Ответственность за нарушение правил внутреннего трудового распорядка.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2.4 Организация работы по охране труда. Осуществление государственного надзора и общественного контроля за состоянием охраны труда в о</w:t>
      </w:r>
      <w:r>
        <w:t>рганизации.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3 Условия труда. Опасные и вредные производственные факторы, характерные для данного производства. Методы и средства предупреждения несчастных случаев и профессиональных заболеваний: средства коллективной защиты, плакаты, знаки безопасности, си</w:t>
      </w:r>
      <w:r>
        <w:t xml:space="preserve">гнализация. </w:t>
      </w:r>
      <w:r>
        <w:lastRenderedPageBreak/>
        <w:t>Основные требования по предупреждению электротравматизма.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4 Общие обязанности работника по охране труда. Общие правила поведения работников на территории организации, в производственных и вспомогательных помещениях.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5 Основные требования произв</w:t>
      </w:r>
      <w:r>
        <w:t>одственной санитарии и личной гигиены.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6 Средства индивидуальной защиты (СИЗ). Порядок и нормы выдачи СИЗ, сроки носки.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 xml:space="preserve">7 Обстоятельства и причины отдельных характерных несчастных случаев, острых отравлений, аварий, пожаров, происшедших в организации и на </w:t>
      </w:r>
      <w:r>
        <w:t>других аналогичных производствах из-за нарушения требований безопасности и охраны труда.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8 Порядок действий работника при несчастном случае или остром отравлении. Порядок расследования и оформления несчастных случаев и професс</w:t>
      </w:r>
      <w:r>
        <w:t>иональных заболеваний. Социальное обеспечение пострадавших на производстве.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9 Пожарная, промышленная и транспортная безопасность. Способы и средства предотвращения пожаров, взрывов, аварий и инцидентов. Действия работника при их возникновении.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10 Первая по</w:t>
      </w:r>
      <w:r>
        <w:t>мощь пострадавшим и последующие действия работников при возникновении несчастного случая.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1"/>
      </w:pPr>
      <w:bookmarkStart w:id="10" w:name="Par781"/>
      <w:bookmarkEnd w:id="10"/>
      <w:r>
        <w:t>Б.2 Программа Б.2 - Примерная программа первичного инструктажа по охране труда на рабочем месте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</w:pPr>
      <w:r>
        <w:t>Программа первичного инструктажа на рабочем месте, как п</w:t>
      </w:r>
      <w:r>
        <w:t>равило, должна включать следующие вопросы: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1 Общие сведения об условиях труда работника: технологическом процессе, оборудовании и производственной среде на рабочем месте работника, характере его трудового процесса (напряженность и тяжесть):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общие ознаком</w:t>
      </w:r>
      <w:r>
        <w:t>ительные сведения о технологическом процессе и выпускаемой подразделением продукции;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общее знакомство с оборудованием, находящимся на рабочем месте, в рабочей зоне и в пределах контролируемых подразделением территории и помещений;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опасные и вредные про</w:t>
      </w:r>
      <w:r>
        <w:t>изводственные факторы, наличествующие на рабочем месте и риски их воздействия на организм человека;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средства коллективной защиты, установленные на оборудовании (предохранительные, тормозные устройства и ограждения, системы блокировки, сигнализации и т.д.</w:t>
      </w:r>
      <w:r>
        <w:t>);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назначение, устройство и правила применения средств индивидуальной защиты (СИЗ), необходимых на рабочем месте;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lastRenderedPageBreak/>
        <w:t>- требования к безопасной организации и содержанию в чистоте и порядке рабочего места;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требования безопасности при эксплуатации и техничес</w:t>
      </w:r>
      <w:r>
        <w:t>ком обслуживании (ремонте) оборудования, находящегося на рабочем месте;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требования безопасности по предупреждению электротравматизма.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2 Порядок подготовки к работе: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требования к спецодежде, спецобуви и СИЗ;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проверка исправности оборудования, пусковых</w:t>
      </w:r>
      <w:r>
        <w:t xml:space="preserve"> приборов, инструмента, приспособлений, блокировок, заземления и других средств защиты;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безопасные приемы и методы при выполнении работы.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3 Схема безопасного передвижения работника по территории подразделения, организации: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 xml:space="preserve">- проходы, предусмотренные для </w:t>
      </w:r>
      <w:r>
        <w:t>передвижения;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запасные выходы, запретные зоны;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внутрицеховые транспортные и грузоподъемные средства, места нахождения и требования безопасности при проведении грузоподъемных работ.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4 Аварийные ситуации, которые могут возникнуть на рабочем месте: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характерные причины возникновения аварий, взрывов, пожаров, случаев производственных травм и острых отравлений;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действия работника при возникновении аварийной ситуации, производственной травмы, острого отравления;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места нахождения противоаварийной за</w:t>
      </w:r>
      <w:r>
        <w:t>щиты и средств пожаротушения, правила пользования ими;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места нахождения средств оказания первой помощи пострадавшему, аптечки, правила пользования ими;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места нахождения телефонной связи, номера телефонов;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действия работника при создавшейся опасной си</w:t>
      </w:r>
      <w:r>
        <w:t>туации, угрожающей жизни и здоровью окружающих, и при несчастном случае, происшедшем на производстве;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порядок сообщения работником представителям работодателя о произошедшим с ним несчастном случае или остром отравлении.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5 Ознакомление со всеми инструкци</w:t>
      </w:r>
      <w:r>
        <w:t xml:space="preserve">ями по рабочему месту и охране труда по профессии (в соответствии с разрабатываемым работодателем по каждому рабочему месту перечнем профессий </w:t>
      </w:r>
      <w:r>
        <w:lastRenderedPageBreak/>
        <w:t>с указанием номеров инструкций, необходимых для инструктирования).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1"/>
      </w:pPr>
      <w:bookmarkStart w:id="11" w:name="Par811"/>
      <w:bookmarkEnd w:id="11"/>
      <w:r>
        <w:t>Б.3 Программа Б.3 - Примерная про</w:t>
      </w:r>
      <w:r>
        <w:t>грамма обучения приемам оказания первой помощи пострадавшим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2"/>
      </w:pPr>
      <w:r>
        <w:t>Раздел 1. Введение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3"/>
      </w:pPr>
      <w:r>
        <w:t>Тема 1.1. Производственный травматизм и его негативные последствия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Понятие травмы. Основные травмоопасные факторы. Виды травм и вызванные ими состояния (клиническая смерть, ко</w:t>
      </w:r>
      <w:r>
        <w:t>ма, коллапс, шок и др.), представляющие непосредственную угрозу жизни и здоровью человека, требующие оказания экстренной помощи на месте происшествия.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3"/>
      </w:pPr>
      <w:r>
        <w:t>Тема 1.2. Профилактика производственного травматизма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Опасные и вредные производственные факторы. Несчаст</w:t>
      </w:r>
      <w:r>
        <w:t>ные случаи на производстве. Причины травматизма. Вопросы предупреждения травматизма на производстве, снижения его уровня и последствий.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2"/>
      </w:pPr>
      <w:r>
        <w:t>Раздел 2. Основы анатомии и физиологии человека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3"/>
      </w:pPr>
      <w:r>
        <w:t>Тема 2.1. Краткие сведения о строении организма человека (клетка, ткан</w:t>
      </w:r>
      <w:r>
        <w:t>ь, орган, система органов)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Опорно-двигательный аппарат человека (скелет человека, мышцы, суставы, связки). Строение и выполняемые функции. Сердечно-сосудистая, дыхательная, нервная, пищеварительная, мочеполовая системы, их строение и выполняемые функции. В</w:t>
      </w:r>
      <w:r>
        <w:t>заимосвязь органов и систем в организме человека.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2"/>
      </w:pPr>
      <w:r>
        <w:t>Раздел 3. Организация и объем первой медицинской само- и взаимопомощи на месте происшествия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3"/>
      </w:pPr>
      <w:r>
        <w:t>Тема 3.1. Порядок действий при оказании первой помощи пострадавшему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Вызов скорой медицинской помощи.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Оценка опасности сложившейся ситуации для проведения спасательных мероприятий и меры безопасности при проведении первой медицинской помощи.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Устранение причин поражения (травмирующий фактор).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Оценка тяжести поражения пострадавшего по степени опасности для ж</w:t>
      </w:r>
      <w:r>
        <w:t>изни (основные оценочные показатели жизненно важных функций).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Обследование пострадавшего с целью определения вида травмы и ее локализации (опрос, осмотр, освобождение пострадавшего от одежды и обуви).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lastRenderedPageBreak/>
        <w:t>Проведение экстренных мероприятий, направленных на устр</w:t>
      </w:r>
      <w:r>
        <w:t>анение поражений (алгоритм действий первой медицинской помощи при травмах и поражениях по факту случившегося).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Организация транспортирования пострадавшего в медицинское учреждение.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3"/>
      </w:pPr>
      <w:r>
        <w:t>Тема 3.2. Объем мероприятий первой помощи пострадавшему, проводимых на мес</w:t>
      </w:r>
      <w:r>
        <w:t>те происшествия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Перечень мероприятий первой помощи пострадавшим, проводимых в порядке само- и взаимопомощи на месте происшествия.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Минимально необходимые средства для выполнения мероприятий по оказанию первой помощи (аптечка первой помощи).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3"/>
      </w:pPr>
      <w:r>
        <w:t>Тема 3.3. Повяз</w:t>
      </w:r>
      <w:r>
        <w:t>ки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Виды перевязочного материала. Виды повязок и их применение при различных видах травм (ранении, ушибах, переломах, растяжениях связок, ожогах, отморожениях и др.) и локализации (голова, шея, грудь, живот, конечности).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 xml:space="preserve">Правила наложения повязок и техника </w:t>
      </w:r>
      <w:r>
        <w:t>их выполнения.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3"/>
      </w:pPr>
      <w:r>
        <w:t>Тема 3.4. Транспортная иммобилизация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Роль и назначение транспортной иммобилизации в оказании первой медицинской помощи. Требования к проведению транспортной иммобилизации. Средства транспортной иммобилизации. Правила наложения шин. Транспор</w:t>
      </w:r>
      <w:r>
        <w:t>тная иммобилизация при травмах различной локализации (голова, позвоночник, грудная клетка, таз, конечности). Основные транспортные положения.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Осложнения, связанные с нарушениями требований транспортной иммобилизации при транспортировании пострадавшего в ме</w:t>
      </w:r>
      <w:r>
        <w:t>дицинское учреждение.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2"/>
      </w:pPr>
      <w:r>
        <w:t>Раздел 4. Основы сердечно-легочной реанимации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3"/>
      </w:pPr>
      <w:r>
        <w:t>Тема 4.1. Состояния, требующие проведения реанимационных мероприятий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 xml:space="preserve">Причины нарушений жизненно важных функций организма человека и их исход. Характеристика терминального состояния при поражениях. Признаки клинической и биологической смерти. Ранние признаки биологической смерти и способы их определения (признак Белоглазова </w:t>
      </w:r>
      <w:r>
        <w:t>"кошачий зрачок", пятна Лярше и др.).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3"/>
      </w:pPr>
      <w:r>
        <w:t>Тема 4.2. Техника проведения сердечно-легочной реанимации взрослому человеку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Объем реанимационных мероприятий. Требования к условиям, необходимым для проведения сердечно-легочной реанимации.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Обеспечение проходимости в</w:t>
      </w:r>
      <w:r>
        <w:t>ерхних дыхательных путей (туалет полости рта, тройной прием Сафара).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lastRenderedPageBreak/>
        <w:t>Восстановление дыхания. Техника проведения искусственной вентиляции легких (ИВЛ) различными способами ("изо рта в рот" и "изо рта в нос").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Восстановление кровообращения. Техника проведени</w:t>
      </w:r>
      <w:r>
        <w:t>я непрямого массажа сердца.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Сочетание и соотношение приемов восстановления дыхания и кровообращения в ходе проведения сердечно-легочной реанимации силами одного и двух человек.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Признаки эффективности и успешного проведения реанимации, время проведения реан</w:t>
      </w:r>
      <w:r>
        <w:t>имации.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Осложнения, возникающие при проведении сердечно-легочной реанимации.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Особенности проведения реанимационных мероприятий при электротравме, утоплении.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2"/>
      </w:pPr>
      <w:r>
        <w:t>Раздел 5. Нарушения дыхания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3"/>
      </w:pPr>
      <w:r>
        <w:t>Тема 5.1. Характеристика нарушения дыхания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Виды нарушений дыхания (на</w:t>
      </w:r>
      <w:r>
        <w:t>рушение проходимости дыхательных путей, неадекватное дыхание, остановка дыхания) и причины их возникновения.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Признаки нарушения дыхания (положение тела, окраска кожных покровов, частота, глубина, ритмичность дыхательных движений и др.).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Показатели нарушени</w:t>
      </w:r>
      <w:r>
        <w:t>я дыхания, при которых необходимо проведение искусственной вентиляции легких.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3"/>
      </w:pPr>
      <w:r>
        <w:t>Тема 5.2. Первая помощь при нарушениях дыхания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Способы восстановления проходимости верхних дыхательных путей. Применение тройного приема Сафара.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Приемы удаления инородных тел из</w:t>
      </w:r>
      <w:r>
        <w:t xml:space="preserve"> верхних дыхательных путей (Хаймлиха и др.), в том числе в случаях, сопровождающихся потерей сознания. Искусственная вентиляция легких при нарушениях дыхания.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2"/>
      </w:pPr>
      <w:r>
        <w:t>Раздел 6. Состояния, сопровождающиеся потерей сознания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3"/>
      </w:pPr>
      <w:r>
        <w:t>Тема 6.1. Характеристика состояний, сопровождающихся потерей сознания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Виды потери сознания. Кома. Причины возникновения. Признаки потери сознания и способы их определения.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Возможные осложнения, связанные с потерей сознания, степень их опасности и способы и</w:t>
      </w:r>
      <w:r>
        <w:t>х предупреждения.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3"/>
      </w:pPr>
      <w:r>
        <w:t>Тема 6.2. Первая помощь при бессознательных состояниях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lastRenderedPageBreak/>
        <w:t xml:space="preserve">Принципы оказания помощи при коматозных состояниях. Перечень мероприятий первой помощи и последовательность их проведения при бессознательных состояниях, вызванных различными видами </w:t>
      </w:r>
      <w:r>
        <w:t>травм и поражений.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Характерные ошибки при оказании помощи пострадавшему без сознания, приводящие к ухудшению его состояния.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Особенности транспортирования при потере сознания.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2"/>
      </w:pPr>
      <w:r>
        <w:t>Раздел 7. Раны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3"/>
      </w:pPr>
      <w:r>
        <w:t>Тема 7.1. Характеристика раневых поражений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Виды ран, их классифи</w:t>
      </w:r>
      <w:r>
        <w:t>кация и характерные признаки. Осложнения, вызванные ранениями, и меры по их предупреждению. Характеристика острой кровопотери и травматического шока. Способы определения острой кровопотери. Понятие асептики и антисептики. Правила обработки раны и наложения</w:t>
      </w:r>
      <w:r>
        <w:t xml:space="preserve"> асептических повязок.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3"/>
      </w:pPr>
      <w:r>
        <w:t>Тема 7.2. Первая помощь при ранениях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Средства для оказания первой помощи при ранениях. Комплекс мероприятий первой помощи при ранениях различной локализации и степени тяжести. Принципы оказания первой помощи при травматическом шоке.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Способы временной остановки кровотечения (пальцевое прижатие артерий, фиксирование конечности в положении максимального сгибания в суставе, правила наложения давящей повязки и кровоостанавливающего жгута, жгута-"закрутки") при артериальном, венозном, смеш</w:t>
      </w:r>
      <w:r>
        <w:t>анном и капиллярном кровотечениях различной локализации (голова, шея, грудь, живот, конечности).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Транспортная иммобилизация и требования к транспортированию пострадавших при острой кровопотере.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2"/>
      </w:pPr>
      <w:r>
        <w:t>Раздел 8. Травма живота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3"/>
      </w:pPr>
      <w:r>
        <w:t>Тема 8.1. Характеристика травмы живо</w:t>
      </w:r>
      <w:r>
        <w:t>та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Виды травм живота (закрытая травма и ранения живота). Причины возникновения и их характерные признаки. Осложнения, вызванные травмой живота. Признаки повреждения внутренних органов брюшной полости (селезенки, печени, почек), полых органов (желудка, кише</w:t>
      </w:r>
      <w:r>
        <w:t>чника) и кровеносных сосудов при закрытой травме и ранении живота.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3"/>
      </w:pPr>
      <w:r>
        <w:t>Тема 8.2. Первая помощь при травме живота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Средства для оказания первой помощи при травме живота.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Принципы оказания первой помощи при травме живота.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Борьба с осложнениями травмы живота.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lastRenderedPageBreak/>
        <w:t>Требования, предъявляемые к транспортной иммобилизации при травме живота.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2"/>
      </w:pPr>
      <w:r>
        <w:t>Раздел 9. Травма груди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3"/>
      </w:pPr>
      <w:r>
        <w:t>Тема 9.1. Характеристика травмы груди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Закрытая и открытая травмы груди. Виды травм груди, причины возникновения и характерные признаки.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Осложнения травмы гру</w:t>
      </w:r>
      <w:r>
        <w:t>ди (травматический пневмоторакс, гемоторакс, гемопневмоторакс, подножная эмфизема). Причины возникновения и их характерные признаки.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3"/>
      </w:pPr>
      <w:r>
        <w:t>Тема 9.2. Первая помощь при травме груди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Средства для оказания первой помощи и повязки, используемые при различных видах т</w:t>
      </w:r>
      <w:r>
        <w:t>равмы груди.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Принципы оказания первой помощи при травме груди.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Транспортная иммобилизация и особенности транспортирования пострадавшего при различных видах травмы груди.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2"/>
      </w:pPr>
      <w:r>
        <w:t>Раздел 10. Травма головы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3"/>
      </w:pPr>
      <w:r>
        <w:t>Тема 10.1. Характеристика травмы головы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Виды травм головы и</w:t>
      </w:r>
      <w:r>
        <w:t xml:space="preserve"> причины их возникновения.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Признаки повреждения мягких тканей головы.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Черепно-мозговая травма. Характерные признаки сотрясения, ушиба и сдавливания мозга, перелома основания черепа.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3"/>
      </w:pPr>
      <w:r>
        <w:t>Тема 10.2. Первая помощь при травме головы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Средства и повязки, используемые для оказания первой помощи пострадавшему при травмах головы.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Принципы оказания первой помощи при черепно-мозговой травме.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Транспортирование пострадавшего с травмой головы.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3"/>
      </w:pPr>
      <w:r>
        <w:t>Тема 10.3. Травма глаза, носа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 xml:space="preserve">Средства и повязки, </w:t>
      </w:r>
      <w:r>
        <w:t>используемые для оказания первой помощи при травме глаза и носа.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Ушиб глаза. Характерные признаки. Мероприятия первой помощи при ушибе глаза.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 xml:space="preserve">Инородные тела в глазу. Характерные признаки. Первая помощь пострадавшему при </w:t>
      </w:r>
      <w:r>
        <w:lastRenderedPageBreak/>
        <w:t>попадании инородного тела в глаз.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Тр</w:t>
      </w:r>
      <w:r>
        <w:t>авма носа, ее характерные признаки и осложнения (переломы костей носа, кровотечение). Первая помощь при носовом кровотечении.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Типичные ошибки, допускаемые при оказании первой помощи пострадавшему, и возможные осложнения, вызванные ими.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2"/>
      </w:pPr>
      <w:r>
        <w:t>Раздел 11. Травма п</w:t>
      </w:r>
      <w:r>
        <w:t>озвоночника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3"/>
      </w:pPr>
      <w:r>
        <w:t>Тема 11.1. Характеристика травмы позвоночника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Виды повреждений позвоночника и причины их возникновения.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Основные проявления травм позвоночника с повреждением и без повреждения спинного мозга различной локализации (шейного, грудного, поясничног</w:t>
      </w:r>
      <w:r>
        <w:t>о отделов позвоночника).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Осложнения, вызванные травмой позвоночника.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3"/>
      </w:pPr>
      <w:r>
        <w:t>Тема 11.2. Первая помощь при травме позвоночника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Средства для оказания помощи при травмах (ушибах, переломах) позвоночника.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Первая помощь при травме позвоночника различной локализации.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Т</w:t>
      </w:r>
      <w:r>
        <w:t>ранспортная иммобилизация и требования к транспортированию пострадавшего с подозрением на травму позвоночника (способы иммобилизации шейного отдела позвоночника с использованием табельных и подручных средств; правила перекладывания пострадавшего на жесткие</w:t>
      </w:r>
      <w:r>
        <w:t xml:space="preserve"> носилки).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2"/>
      </w:pPr>
      <w:r>
        <w:t>Раздел 12. Травма таза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3"/>
      </w:pPr>
      <w:r>
        <w:t>Тема 12.1. Характеристика травмы таза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Причины возникновения. Основные признаки травмы таза с повреждением и без повреждения тазовых органов.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Характерные признаки повреждения тазовых органов (мочевого пузыря, толстого кишечника) и крупных кровеносных сосудов (степень кровопотери при травме таза).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3"/>
      </w:pPr>
      <w:r>
        <w:t>Тема 12.2. Первая помощь при травме таза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Перечень необходимых мероприятий по оказанию первой помощи</w:t>
      </w:r>
      <w:r>
        <w:t xml:space="preserve"> и борьба с осложнениями при повреждении костей таза.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Иммобилизация и транспортирование пострадавшего с повреждением костей таза.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2"/>
      </w:pPr>
      <w:r>
        <w:t>Раздел 13. Травмы конечностей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3"/>
      </w:pPr>
      <w:r>
        <w:t>Тема 13.1. Характеристика травмы конечностей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Виды травм конечностей.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Ушибы мягких тканей. Прич</w:t>
      </w:r>
      <w:r>
        <w:t>ины возникновения и характерные признаки.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Вывихи суставов, растяжения и разрывы связок. Механизм травмы различной локализации и их отличительные признаки от других повреждений опорно-двигательного аппарата.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Переломы конечностей. Виды переломов и причины их</w:t>
      </w:r>
      <w:r>
        <w:t xml:space="preserve"> возникновения.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Открытые и закрытые переломы и их характерные признаки. Осложнения переломов конечностей. Характеристика кровопотери при переломах различной локализации.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3"/>
      </w:pPr>
      <w:r>
        <w:t>Тема 13.2. Первая помощь при травмах конечностей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 xml:space="preserve">Средства для оказания первой помощи </w:t>
      </w:r>
      <w:r>
        <w:t>и повязки, используемые при различных видах травм конечностей.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Мероприятия по оказанию первой помощи: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при ушибах мягких тканей различной локализации;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при вывихах, растяжениях и разрывах связок различной локализации (плечевого, локтевого, лучезапястного</w:t>
      </w:r>
      <w:r>
        <w:t>, коленного и голеностопного суставов);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при переломах конечностей (открытых и закрытых) различной локализации.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Мероприятия по предупреждению осложнений и ухудшению состояния пострадавшего при травмах конечностей.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Принципы иммобилизации конечностей.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Те</w:t>
      </w:r>
      <w:r>
        <w:t>хника проведения иммобилизации табельными шинами и вспомогательными средствами при переломах костей конечностей различной локализации.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Осложнения, вызванные ошибками при оказании первой помощи пострадавшему.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3"/>
      </w:pPr>
      <w:r>
        <w:t>Тема 13.3. Транспортная иммобилизация при травм</w:t>
      </w:r>
      <w:r>
        <w:t>ах конечностей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Средства, используемые при проведении транспортной иммобилизации при травмах конечностей.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Способы транспортирования при травмах конечностей различной локализации.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2"/>
      </w:pPr>
      <w:r>
        <w:t>Раздел 14. Синдром длительного сдавливания конечности (СДС)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3"/>
      </w:pPr>
      <w:r>
        <w:t>Тема 14.1. Харак</w:t>
      </w:r>
      <w:r>
        <w:t>теристика СДС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lastRenderedPageBreak/>
        <w:t>Причины возникновения и признаки СДС. Осложнения, возникающие при СДС.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3"/>
      </w:pPr>
      <w:r>
        <w:t>Тема 14.2. Первая помощь при СДС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Средства для оказания первой помощи при СДС. Первая медицинская помощь при синдроме длительного сдавливания конечности.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2"/>
      </w:pPr>
      <w:r>
        <w:t>Раздел 15. Терми</w:t>
      </w:r>
      <w:r>
        <w:t>ческие травмы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3"/>
      </w:pPr>
      <w:r>
        <w:t>Тема 15.1. Характеристика термических травм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Температурные факторы и их неблагоприятное воздействие на человека. Виды травм, вызванных воздействием на человека высоких и низких температур, электрического тока, и лучевые поражения. Ожоги терми</w:t>
      </w:r>
      <w:r>
        <w:t>ческие и причины их возникновения. Местное и общее воздействие ожога на организм человека. Степени ожогов и их признаки. Площадь поражения и методы ее измерения (правило "девяток", правило "ладони"). Ожоги верхних дыхательных путей, признаки. Термические о</w:t>
      </w:r>
      <w:r>
        <w:t>жоги и лучевые поражения глаз, их характерные признаки. Осложнения, вызванные ожогами. Ожоговый шок и его признаки. Причины возникновения и признаки перегревания организма. Осложнения, вызванные перегреванием.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Отморожения, переохлаждение и причины их возни</w:t>
      </w:r>
      <w:r>
        <w:t>кновения. Степени поражения, их характерные признаки. Осложнения, вызываемые отморожениями и переохлаждением.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3"/>
      </w:pPr>
      <w:r>
        <w:t>Тема 15.2. Первая помощь при термических травмах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Средства для оказания первой помощи и повязки, используемые при термических ожогах, лучевых пора</w:t>
      </w:r>
      <w:r>
        <w:t>жениях, перегревании, отморожениях и переохлаждении.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Первая помощь при ожогах различного вида, локализации и степени поражения. Первая помощь при перегревании. Борьба с осложнениями ожогов и перегревания.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Первая помощь при отморожениях различной локализаци</w:t>
      </w:r>
      <w:r>
        <w:t>и и степени поражения. Первая помощь при переохлаждении. Борьба с осложнениями отморожений и переохлаждения.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Характерные ошибки, встречающиеся при оказании первой помощи пострадавшему при термических травмах.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2"/>
      </w:pPr>
      <w:r>
        <w:t>Раздел 16. Химические ожоги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3"/>
      </w:pPr>
      <w:r>
        <w:t>Тема 16.1. Характеристика химических ожогов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Химические ожоги. Виды химических ожогов и причины возникновения. Особенности проявлений ожогов при поражениях кожных покровов, слизистых оболочек щелочами, кислотами и другими химически активными веществами.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3"/>
      </w:pPr>
      <w:r>
        <w:t>Те</w:t>
      </w:r>
      <w:r>
        <w:t>ма 16.2. Первая помощь при химических ожогах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 xml:space="preserve">Принципы оказания первой помощи при ожогах щелочами, кислотами и другими химически </w:t>
      </w:r>
      <w:r>
        <w:lastRenderedPageBreak/>
        <w:t>активными веществами.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Меры безопасности при оказании первой помощи пострадавшему.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2"/>
      </w:pPr>
      <w:r>
        <w:t>Раздел 17. Отравления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3"/>
      </w:pPr>
      <w:r>
        <w:t xml:space="preserve">Тема 17.1. Отравления </w:t>
      </w:r>
      <w:r>
        <w:t>химическими веществами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Пути попадания химических веществ (специфичных для производства) в организм человека и их повреждающее воздействие. Общие признаки отравления.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Осложнения, вызванные отравлением опасными для здоровья человека веществами.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Отравление уг</w:t>
      </w:r>
      <w:r>
        <w:t>арным газом, хлором и аммиаком. Причины отравления и их характерные признаки. Степени тяжести отравления.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3"/>
      </w:pPr>
      <w:r>
        <w:t>Тема 17.2. Первая помощь при отравлениях химическими веществами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Средства для оказания первой помощи.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 xml:space="preserve">Пути выведения вредных веществ из организма при </w:t>
      </w:r>
      <w:r>
        <w:t>отравлениях различными веществами (техника проведения промывания желудка при отравлении кислотами, щелочами и др.).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Техника безопасности при оказании первой помощи при отравлении вредными химическими веществами (удаление одежды и обработка пораженных повер</w:t>
      </w:r>
      <w:r>
        <w:t>хностей тела). Мероприятия первой медицинской помощи при ингаляционных отравлениях (угарным газом, хлором и аммиаком).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3"/>
      </w:pPr>
      <w:r>
        <w:t>Тема 17.3. Пищевые отравления (токсикоинфекции)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Причины возникновения пищевых отравлений и их характерные признаки.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3"/>
      </w:pPr>
      <w:r>
        <w:t>Тема 17.4. Первая помощь при пищевых отравлениях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Средства, используемые при оказании первой помощи. Мероприятия первой помощи при пищевом отравлении. Техника проведения промывания желудка при пищевом отравлении.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2"/>
      </w:pPr>
      <w:r>
        <w:t>Раздел 18. Электротравма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3"/>
      </w:pPr>
      <w:r>
        <w:t>Тема 18.1. Характ</w:t>
      </w:r>
      <w:r>
        <w:t>еристика электротравмы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Причины возникновения. Воздействие электрического тока на организм человека. Признаки местного и общего воздействия электрического тока на человека (степени нарушений). Осложнения электротравмы.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3"/>
      </w:pPr>
      <w:r>
        <w:t>Тема 18.2. Первая помощь при электрот</w:t>
      </w:r>
      <w:r>
        <w:t>равме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Требования к безопасности при оказании первой помощи пострадавшему.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lastRenderedPageBreak/>
        <w:t>Мероприятия первой помощи при электротравме и особенности их проведения.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2"/>
      </w:pPr>
      <w:r>
        <w:t>Раздел 19. Острые заболевания органов брюшной полости и сердечно-сосудистой системы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3"/>
      </w:pPr>
      <w:r>
        <w:t>Тема 19.1. Характеристи</w:t>
      </w:r>
      <w:r>
        <w:t>ка острых заболеваний органов брюшной полости и сердечно-сосудистой системы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Причины возникновения болей в животе (острый живот) и болей в сердце. Характерные признаки опасных для жизни человека заболеваний (острый аппендицит, прободная язва желудка, острый</w:t>
      </w:r>
      <w:r>
        <w:t xml:space="preserve"> панкреатит, острая кишечная непроходимость, стенокардия и инфаркт миокарда).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3"/>
      </w:pPr>
      <w:r>
        <w:t>Тема 19.2. Первая помощь при болях в животе и болях в сердце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Средства оказания помощи и алгоритм действий первой помощи при болях в животе и болях в сердце.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Итоговое занятие: Пр</w:t>
      </w:r>
      <w:r>
        <w:t>оверка знаний.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1"/>
      </w:pPr>
      <w:bookmarkStart w:id="12" w:name="Par1048"/>
      <w:bookmarkEnd w:id="12"/>
      <w:r>
        <w:t>Б.4 Программа Б.4 - Универсальная программа базового основного курса обучения "Основы управления условиями и охраной труда"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</w:pPr>
      <w:r>
        <w:t>Программа предназ</w:t>
      </w:r>
      <w:r>
        <w:t>начена для приобретения слушателями необходимых знаний по охране труда для их применения в практической деятельности в сфере охраны труда и связанной с ней безопасности производства с целью организации работодателем работ по охране труда в соответствии с н</w:t>
      </w:r>
      <w:r>
        <w:t>ормативными требованиями охраны труда, предотвращения случаев производственного травматизма и профессиональных заболеваний.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В результате прохождения обучения по охране труда слушатели приобретают знания об основах: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1) охраны труда как вида деятельности;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2)</w:t>
      </w:r>
      <w:r>
        <w:t xml:space="preserve"> организации работ по охране труда и управлению профессиональными рисками на уровне работодателя;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3) обеспечения требований охраны труда работников и безопасности производственной деятельности работодателя на рабочих местах;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4) социальной защиты пострадавш</w:t>
      </w:r>
      <w:r>
        <w:t>их на производстве.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Содержание программы фиксирует минимальные требования к содержанию знаний (компетенций) аттестуемых лиц в целях независимой проверки усвоения ими знаний требований охраны труда.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2"/>
      </w:pPr>
      <w:r>
        <w:t>Раздел 1. Основы охраны труда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3"/>
      </w:pPr>
      <w:r>
        <w:t>Тема 1.1. Трудовая деятель</w:t>
      </w:r>
      <w:r>
        <w:t>ность и ее риски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lastRenderedPageBreak/>
        <w:t xml:space="preserve">Труд как процесс преобразования материального мира (простой процесс труда). Физический труд. Ручной труд. Ручной труд с применением ручного механизированного инструмента. Механизированный труд на станках и оборудовании. Характер труда при </w:t>
      </w:r>
      <w:r>
        <w:t>монтаже, демонтаже, наладке и ремонте машин и оборудования, зданий и сооружений.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Умственный труд. Работа по управлению автоматизированными системами, диспетчерская работа, творческая работа и творческий труд.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 xml:space="preserve">Понятие устойчивости (гомеостазиса) внутренней </w:t>
      </w:r>
      <w:r>
        <w:t>среды организма человека и его приспособляемости к изменяющимся внешним условиям (адаптация). Неблагоприятное воздействие различных факторов внешней среды на организм человека. Понятие о здоровье, утомлении, переутомлении, болезни, травме, смерти. Работосп</w:t>
      </w:r>
      <w:r>
        <w:t>особность человека.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Производственная среда и ее опасные и вредные производственные факторы. Классификация факторов производственной среды. Нормирование факторов производственной среды. Концепция порогового воздействия вредных факторов. Концепция беспорогов</w:t>
      </w:r>
      <w:r>
        <w:t>ого воздействия радиации. Понятия о предельно допустимой концентрации (ПДК), предельно допустимом уровне (ПДУ), предельно допустимом значении (ПДЗ), предельно допустимой дозе (ПДД).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Трудовой процесс, его тяжесть и напряженность. Нормирование факторов трудо</w:t>
      </w:r>
      <w:r>
        <w:t>вого процесса.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Классификация условий труда по гигиеническим критериям. Оптимальные и допустимые условия труда. Вредные и опасные условия труда. Безопасные условия труда.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Закономерное и случайное в воздействии условий труда на организм человека. Риски травм</w:t>
      </w:r>
      <w:r>
        <w:t>ирования и заболевания.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Наемный труд как социальное/трудовое отношение нанимателя (работодателя) и наемного работника. Потребность предпринимателя (организатора производства) в выполнении конкретной производственной функции как трудовой функции и его готов</w:t>
      </w:r>
      <w:r>
        <w:t>ность выполнять обязанности работодателя. Способность человека выполнять трудовую функцию и его готовность выполнять трудовые обязанности работника. Понятие о трудоспособности. Рынок труда. Основные условия договоренности между нанимателем и нанимаемым: сп</w:t>
      </w:r>
      <w:r>
        <w:t>особность работника лично выполнять требуемую трудовую функцию и готовность подчиняться трудовому распорядку работодателя; готовность работодателя предоставить работу в условиях, соответствующих требованиям охраны труда, и своевременно выплачивать определе</w:t>
      </w:r>
      <w:r>
        <w:t>нное денежное вознаграждение (заработную плату) согласному с его размером работнику; согласие работника работать в тех условиях труда, которые ему может предоставить работодатель. Особенности трудовых отношений.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Понятие о риске утраты работником трудоспосо</w:t>
      </w:r>
      <w:r>
        <w:t xml:space="preserve">бности - профессиональном риске. Утрата трудоспособности и возможности существования как социальная опасность для человека и общества. Смерть работника как потеря возможности нормального существования его иждивенцев. Заинтересованность общества в снижении </w:t>
      </w:r>
      <w:r>
        <w:t>профессиональных рисков и предоставлении работнику безопасных условий труда.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3"/>
      </w:pPr>
      <w:r>
        <w:t>Тема 1.2. Основные организационно-технические и санитарно-гигиенические мероприятия по обеспечению безопасных условий труда и безопасности производства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lastRenderedPageBreak/>
        <w:t>Обеспечение безопасных усл</w:t>
      </w:r>
      <w:r>
        <w:t>овий труда работающих как часть обеспечения безопасности производства (производственной деятельности работодателя). Виды обеспечения безопасности производственной деятельности работодателя: физическая безопасность имущества и личная безопасность работников</w:t>
      </w:r>
      <w:r>
        <w:t>, пожарная безопасность, технологическая безопасность потери качества и объемов продукции, транспортная безопасность, промышленная безопасность опасных производственных объектов, радиационная безопасность приборов, сырья и материалов, химическая безопаснос</w:t>
      </w:r>
      <w:r>
        <w:t>ть, биологическая безопасность, безопасность наемного труда работников (охрана труда), экологическая безопасность окружающей среды; безопасность третьих лиц и территориальных поселений от неблагоприятного воздействия производственной деятельности.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Общие по</w:t>
      </w:r>
      <w:r>
        <w:t>нятия обеспечения безопасности. Риск как мера уровня обеспечения безопасности. Частота и тяжесть неблагоприятных событий. Абсолютная безопасность. Понятие о пренебрежимо малом риске, приемлемом (допустимом) и неприемлемом (недопустимом) риске.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Идентификация опасностей и оценка риска. Оценка уровня профессионального риска. Основные принципы управления рисками: принцип профилактики неблагоприятных событий и принцип минимизации последствий неблагоприятных событий. Полная ликвидация рисков, снижение</w:t>
      </w:r>
      <w:r>
        <w:t xml:space="preserve"> (уменьшение) и ограничение (предотвращение роста) уровня рисков.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Основные методы обеспечения безопасных условий труда: нормализация производственной среды и трудового процесса: совершенствование технологических процессов, модернизация оборудования, устран</w:t>
      </w:r>
      <w:r>
        <w:t>ение или ограничение источников опасностей, ограничение зоны их распространения; средства индивидуальной и коллективной защиты.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Система организационно-технических и санитарно-гигиенических и иных мероприятий, обеспечивающих безопасные условия труда и безоп</w:t>
      </w:r>
      <w:r>
        <w:t>асность производственной деятельности.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3"/>
      </w:pPr>
      <w:r>
        <w:t>Тема 1.3. Основные принципы обеспечения охраны труда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Понятие "охрана труда". Основная задача охраны труда - предотвращение производственного травматизма и профессиональных заболеваний и минимизация их социальных посл</w:t>
      </w:r>
      <w:r>
        <w:t>едствий. Социальная и экономическая сущность охраны труда.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Основные принципы обеспечения охраны труда как системы мероприятий: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1) необходимых для обеспечения сохранения жизни, здоровья и трудоспособности работников в процессе трудовой деятельности;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2) гара</w:t>
      </w:r>
      <w:r>
        <w:t>нтирующих защиту права работников на труд в условиях, соответствующих требованиям охраны труда;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3) определения и выплаты компенсаций за тяжелые работы и работы с вредными и (или) опасными условиями труда;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4) социального страхования работников от несчастных</w:t>
      </w:r>
      <w:r>
        <w:t xml:space="preserve"> случаев на производстве и профессиональных заболеваний;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 xml:space="preserve">5) медицинской, социальной и профессиональной реабилитации работников, пострадавших </w:t>
      </w:r>
      <w:r>
        <w:lastRenderedPageBreak/>
        <w:t>от несчастных случаев на производстве и профессиональных заболеваний.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Экономический механизм и финансовое обеспечен</w:t>
      </w:r>
      <w:r>
        <w:t xml:space="preserve">ие системы управления охраной труда. Финансирование мероприятий по обеспечению безопасных условий труда и по улучшению условий и охраны труда. Структура затрат на мероприятия по охране труда. Оценка экономической эффективности мероприятий по охране труда. </w:t>
      </w:r>
      <w:r>
        <w:t>Понятие предотвращенного ущерба, прямых и косвенных потерь.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3"/>
      </w:pPr>
      <w:r>
        <w:t>Тема 1.4. Правовые основы охраны труда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Общие сведения о праве и правовых нормативных актах: законах, подзаконных актах, международных договорах и судебных решениях. Виды права. Гражданское право.</w:t>
      </w:r>
      <w:r>
        <w:t xml:space="preserve"> Трудовое право. Охрана труда как часть трудового права.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 xml:space="preserve">Правовые источники охраны труда: Конституция; Трудовой кодекс; иные законы; постановления правительства; нормативные правовые акты органов исполнительной власти; акты органов местного самоуправления </w:t>
      </w:r>
      <w:r>
        <w:t>и локальные нормативные акты работодателя, содержащие нормы трудового права.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Международные трудовые нормы (стандарты) Международной организации труда, регулирующие трудовые отношения, касающиеся вопросов охраны труда.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 xml:space="preserve">Основополагающие принципы, касающиеся </w:t>
      </w:r>
      <w:r>
        <w:t>вопросов труда. Понятие принудительного труда. Запрещение принудительного труда.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Трудовой договор между работником и работодателем - основа их правоотношений.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Содержание трудового договора. Трудовая функция работника. Особенности трудовых функций. Обязател</w:t>
      </w:r>
      <w:r>
        <w:t>ьство работника по личному выполнению работы и подчинению внутреннему трудовому распорядку, действующему у работодателя. Обязательства работодателя по предоставлению работы, обеспечению условий труда, соответствующих требованиям охраны труда; по своевремен</w:t>
      </w:r>
      <w:r>
        <w:t>ной выплате заработной платы.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Правила внутреннего трудового распорядка и их назначение. Особенности установления правил внутреннего трудового распорядка. Дисциплина труда.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Отличие трудового договора от договоров гражданско-правового характера.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Основные нап</w:t>
      </w:r>
      <w:r>
        <w:t>равления государственной политики в области охраны труда: права и гарантии права работников на труд в условиях, соответствующих требованиям охраны труда.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Особенности регулирования труда совместителей, надомников, работающих вахтовым способом. Особенности р</w:t>
      </w:r>
      <w:r>
        <w:t>егулирования труда работников транспорта. Особенности регулирования труда граждан других государств.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Особенности регулирования труда женщин, работников, имеющих несовершеннолетних детей или осуществляющих уход за больными членами их семей.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Особенности регулирования труда лиц моложе 18 лет.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lastRenderedPageBreak/>
        <w:t>Нормативные акты смежных (с трудовым правом) отраслей права по вопросам, касающимся обеспечения безопасности и сохранения здоровья работников при выполнении ими трудовых обязанностей перед работодателем, с</w:t>
      </w:r>
      <w:r>
        <w:t>облюдения законодательства о труде и охране труда, безопасности производственной деятельности.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Гражданский кодекс в части, касающейся вопросов возмещения вреда, причиненного несчастным случаем на производстве или профессиональным заболеванием.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Уголовный ко</w:t>
      </w:r>
      <w:r>
        <w:t>декс в части, касающейся уголовной ответственности за нарушение требований охраны труда.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Кодекс об административных правонарушениях в части, касающейся административной ответственности за нарушение требований охраны труда.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Законодательные и иные нормативны</w:t>
      </w:r>
      <w:r>
        <w:t>е правовые акты о социальном страховании от несчастных случаев на производстве и профессиональных заболеваний.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Законодательство о санитарно-эпидемиологическом благополучии граждан, включая работников.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Законы о техническом регулировании, промышленной, радиа</w:t>
      </w:r>
      <w:r>
        <w:t>ционной, пожарной безопасности, иные связанные с безопасностью законы национального законодательства.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Налоговый кодекс в части, касающейся отнесения затрат на обеспечение безопасных условий и охраны труда и на улучшение условий и охраны труда.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3"/>
      </w:pPr>
      <w:r>
        <w:t>Тема 1.5. Н</w:t>
      </w:r>
      <w:r>
        <w:t>ормативные требования охраны труда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Нормативные требования охраны труда. Использование нормативных требований охраны труда для регулирования социально-трудовых отношений. Обязательность их выполнения.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Нормативные акты, содержащие нормативные требования охра</w:t>
      </w:r>
      <w:r>
        <w:t>ны труда.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Международные и европейские стандарты и нормы. Нормы Евразийского экономического союза.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Национальные и межгосударственные (ГОСТ) стандарты. СанПиНы (санитарные правила и нормы), СНиПы (строительные нормы и правила), СП (своды правил), ПОТ (правил</w:t>
      </w:r>
      <w:r>
        <w:t>а охраны труда), ПБ (правила безопасности), РД (руководящие документы), МУ (методические указания) и другие нормативные документы национального законодательства.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Примерный пакет основных нормативных актов, содержащих нормативные требования охраны труда, не</w:t>
      </w:r>
      <w:r>
        <w:t>обходимых для обеспечения охраны труда работников и безопасности производственной деятельности работодателя.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3"/>
      </w:pPr>
      <w:r>
        <w:t>Тема 1.6. Государственное регулирование в сфере охраны труда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Правовые основы и основные методы государственного регулирования деятельности субъект</w:t>
      </w:r>
      <w:r>
        <w:t xml:space="preserve">ов права в условиях рыночной экономики. Нормотворчество, надзор за </w:t>
      </w:r>
      <w:r>
        <w:lastRenderedPageBreak/>
        <w:t>правоприменительной практикой, организация рынка социально значимых услуг. Административные, рыночные (экономические - налоги, тарифы и технические - сертификация, лицензирование, аккредита</w:t>
      </w:r>
      <w:r>
        <w:t>ция, аттестация), социально-психологические методы управления (звания, награды, конкурсы). Государственное регулирование деятельности субъектов права в сфере охраны труда и безопасности производства.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Структура органов государственного управления охраной тр</w:t>
      </w:r>
      <w:r>
        <w:t>уда.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Функции и полномочия в области охраны труда правительства, органов исполнительной власти и местного самоуправления.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Органы государственного надзора и контроля за соблюдением трудового законодательства и иных нормативных правовых актов, содержащих норм</w:t>
      </w:r>
      <w:r>
        <w:t>ы трудового права. Прокуратура и ее роль в системе государственного надзора и контроля. Государственные инспекции и их функции. Специализированные инспекции.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Государственный инспектор и его права.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Органы, осуществляющие социальное страхование от несчастных</w:t>
      </w:r>
      <w:r>
        <w:t xml:space="preserve"> случаев на производстве и профессиональных заболеваний.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Организация общественного контроля.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3"/>
      </w:pPr>
      <w:r>
        <w:t>Тема 1.7. Обязанности и ответственность работников по соблюдению требований охраны труда и трудового распорядка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Деление работников по характеру их трудовых функций. Руководители и характер их функций в управлении. Специалисты и характер их функций в управлении. Работники, не участвующие в управлении.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Трудовые обязанности работников по охране труда. Выполнение требов</w:t>
      </w:r>
      <w:r>
        <w:t>аний охраны труда как исполнение трудовых обязанностей, установленных индивидуальным трудовым договором.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Виды ответственности: дисциплинарная, материальная, гражданско-правовая, административная, уголовная.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Ответственность работников за невыполнение требов</w:t>
      </w:r>
      <w:r>
        <w:t>аний охраны труда (своих трудовых обязанностей).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3"/>
      </w:pPr>
      <w:r>
        <w:t>Тема 1.8. Обязанности и ответственность должностных лиц по соблюдению законодательства о труде и государственных нормативных требований охраны труда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Должностные лица, их полномочия, обязанности и ответствен</w:t>
      </w:r>
      <w:r>
        <w:t>ность. Должностные лица работодателя: руководители и специалисты.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 xml:space="preserve">Должностные обязанности. Исполнение обязанностей, неисполнение обязанностей, преступное неисполнение. Выполнение требований охраны труда, включая государственные нормативные требования, как </w:t>
      </w:r>
      <w:r>
        <w:t>исполнение должностных обязанностей.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lastRenderedPageBreak/>
        <w:t>Виды ответственности: дисциплинарная, материальная, гражданско-правовая, административная, уголовная.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Ответственность должностных лиц за нарушение или неисполнение требований законодательства о труде и об охране труда.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2"/>
      </w:pPr>
      <w:r>
        <w:t>Раздел 2. Организация работ по охране труда и управлению профессиональными рисками на уровне работодателя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3"/>
      </w:pPr>
      <w:r>
        <w:t>Тема 2.1. Обязанности работодателя по выполнению нормативных требований охраны труда и обеспечению безопасных условий труда работников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Основные обяз</w:t>
      </w:r>
      <w:r>
        <w:t>анности работодателя в сфере обеспечения охраны труда работников. Обеспечение безопасности производственной среды, производственных процессов и оборудования. Обеспечение безопасности трудовых процессов. Меры по социальной защите пострадавших на производств</w:t>
      </w:r>
      <w:r>
        <w:t>е. Меры по защите экономических интересов работодателя от производственных и профессиональных рисков.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Особенности создания организационно-управленческой структуры по выполнению нормативных требований охраны труда и безопасности производства. Основные напра</w:t>
      </w:r>
      <w:r>
        <w:t>вления организации работ по охране труда. Распределение функциональных обязанностей работодателя по выполнению нормативных требований охраны труда и обеспечению безопасных условий труда среди работников - руководителей и специалистов. Организация "службы о</w:t>
      </w:r>
      <w:r>
        <w:t>храны труда". Организация комитета (комиссии) по охране труда и института представителей работников.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Организация внутрифирменного (корпоративного) производственного многоступенчатого контроля. Организация рассмотрения вопросов охраны труда руководителями.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Закрепление организационных мероприятий локальными нормативными актами работодателя.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3"/>
      </w:pPr>
      <w:r>
        <w:t>Тема 2.2. Документирование и документация по охране труда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Назначение документирования в сфере охраны труда.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Основные виды документации: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1) устанавливающего и распорядител</w:t>
      </w:r>
      <w:r>
        <w:t>ьно-организационного характера (локальные нормативные акты работодателя: приказы, положения, распоряжения, инструкции, порядки, правила, регламенты, программы и т.п.);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2) фиксирующего и учитывающего характера ("записи" о мероприятиях, событиях и фактах дея</w:t>
      </w:r>
      <w:r>
        <w:t>тельности по охране труда, а также об инцидентах, несчастных случаях, случаях острых и хронических заболеваний, в том числе требующих квалификации по подозрению на их профессиональный характер);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3) информационно-коммуникационного характера (информирование, переписка, предписания органов контроля и надзора, отчетность).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lastRenderedPageBreak/>
        <w:t xml:space="preserve">Использование работодателем нормативно-правовых и нормативно-технических актов, содержащих государственные нормативные требования </w:t>
      </w:r>
      <w:r>
        <w:t>охраны труда.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Локальные нормативные акты работодателя, содержащие нормы трудового права и требования охраны труда, регулирующие соблюдение работниками требований охраны труда и выполнение работодателем государственных нормативных требований охраны труда.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П</w:t>
      </w:r>
      <w:r>
        <w:t>онятие "записи данных". Документальная фиксация проведения инструктажей, обучения по охране труда, медосмотров, выдачи средств индивидуальной защиты и т.п. Документирование расследования несчастных случаев на производстве и профессиональных заболеваний. До</w:t>
      </w:r>
      <w:r>
        <w:t>кументирование результатов многоступенчатого контроля по охране труда. Документирование результатов оценки условий труда.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Документы информационного взаимодействия работодателя с подразделениями и сторонними организациями, органами управления, надзора и кон</w:t>
      </w:r>
      <w:r>
        <w:t>троля.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Отчетность и формы отчетных документов по охране труда.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Организация документооборота.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3"/>
      </w:pPr>
      <w:r>
        <w:t>Тема 2.3. Инструкции по охране труда и по безопасному выполнению работ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Инструкции по охране труда и по безопасному выполнению работ - важнейший локальный норматив</w:t>
      </w:r>
      <w:r>
        <w:t>ный акт работодателя, содержащий требования охраны труда. Назначение инструкций. Виды инструкций. Различия между инструкциями по охране труда работника на рабочем месте и инструкциями по безопасному выполнению работ. Порядок разработки, утверждения, внесен</w:t>
      </w:r>
      <w:r>
        <w:t>ия изменений, пересмотра и отмены. Структура инструкций. Содержание инструкций. Стиль изложения в инструкции. Инструкции для аудио- и видеоинструктажей.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3"/>
      </w:pPr>
      <w:r>
        <w:t>Тема 2.4. Стандартизированные требования к системам управления охраной труда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Системы организации работ</w:t>
      </w:r>
      <w:r>
        <w:t xml:space="preserve"> по охране труда (СОРОТ) и системы управления охраной труда (СУОТ). Требования повышения эффективности производства и глобализации экономики к стандартизации систем управления охраной труда и безопасностью производства. Сертификация систем управления как с</w:t>
      </w:r>
      <w:r>
        <w:t>редство публичного признания успешности стандартизированного управления охраной труда и безопасностью производства. Правовые основы стандартизации и сертификации в сфере охраны труда.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Общие понятия современных систем управления (менеджмента) качеством, охр</w:t>
      </w:r>
      <w:r>
        <w:t>аной окружающей среды, охраной труда, промышленной безопасностью. Стандарты Международной организации по стандартизации (ISO) серии 9000 и 14000. Руководство Международной организации труда (ILO) МОТ-СУОТ 2001 (ILO-OSH 2001), межгосударственный стандарт ГО</w:t>
      </w:r>
      <w:r>
        <w:t>СТ 12.0.230-2007, британский стандарт BS OHSAS 18001-2007 о системах управления охраной труда в организациях и методах их разработки, внедрения, поддержания в рабочем состоянии и постоянного совершенствования.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Примерная структура и содержание основных доку</w:t>
      </w:r>
      <w:r>
        <w:t>ментов СУОТ: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lastRenderedPageBreak/>
        <w:t>- политика организации в сфере охраны труда;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цели и задачи корпоративного управления охраной труда;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идентификация и оценка рисков;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организационные структуры и ответственность персонала;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обучение, осведомленность и компетентность персон</w:t>
      </w:r>
      <w:r>
        <w:t>ала;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взаимосвязи, взаимодействие и информация;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документация и управление документацией;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готовность к действиям в условиях аварийных ситуаций;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взаимодействие с подрядчиками;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контроль: мониторинг и измерения основных показателей;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 xml:space="preserve">- отчетные данные </w:t>
      </w:r>
      <w:r>
        <w:t>и их анализ;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аудит функционирования СУОТ;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анализ эффективности СУОТ со стороны руководства;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проведение корректирующих мероприятий;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- процедуры непрерывного совершенствования деятельности по охране труда.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Особенности создания и функционирования корпоративных систем управления охраной труда и промышленной безопасностью (СУОТ и ПБ).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3"/>
      </w:pPr>
      <w:r>
        <w:t>Тема 2.5. Идентификация опасностей и оценка риска их воздействия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Идентификация опасных и (или) вредных производственных факторо</w:t>
      </w:r>
      <w:r>
        <w:t>в и оценка риска их воздействия на организм работающего человека. Организация проведения оценки риска. Методики оценки риска воздействия опасных и вредных производственных факторов, тяжести и напряженности трудового процесса, травмобезопасности, обеспеченн</w:t>
      </w:r>
      <w:r>
        <w:t>ости средствами индивидуальной защиты. Использование результатов оценки условий труда для определения компенсаций, если они предусмотрены национальным законодательством.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3"/>
      </w:pPr>
      <w:r>
        <w:t>Тема 2.6. Вовлечение работников в управление охраной труда с целью повышения его эффе</w:t>
      </w:r>
      <w:r>
        <w:t>ктивности и формы социального партнерства работников и работодателя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 xml:space="preserve">Работники как субъект управления охраной труда. Понятие "культура охраны труда". Стили поведения работника и внутренняя мотивация на соблюдение требований охраны труда. Построение системы </w:t>
      </w:r>
      <w:r>
        <w:t xml:space="preserve">поощрений за работу без травматизма. Организация соревнования на лучшее рабочее место по охране труда. Организация корпоративного Дня охраны труда. Мероприятия </w:t>
      </w:r>
      <w:r>
        <w:lastRenderedPageBreak/>
        <w:t>Всемирного дня охраны труда, проводимого Международной организацией труда ежегодно 28 апреля.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Ор</w:t>
      </w:r>
      <w:r>
        <w:t>ганизация информирования работников по вопросам охраны труда. Вовлечение работников в управление охраной труда.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Представители работников по охране труда - основная форма участия работников-исполнителей в управлении охраной труда. Организация работы предста</w:t>
      </w:r>
      <w:r>
        <w:t>вителей работников по охране труда: основные задачи и права; порядок взаимодействия с руководителями и специалистами организации-работодателя.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Организация работы комитета (комиссии) по охране труда: основные задачи, права и функции комитета (комиссии) по о</w:t>
      </w:r>
      <w:r>
        <w:t>хране труда; порядок взаимодействия с руководителями и специалистами организации-работодателя.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Реализация общественного контроля на уровне работодателя.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Создание правовой базы эффективной организации работ по охране труда с помощью коллективного договора и</w:t>
      </w:r>
      <w:r>
        <w:t xml:space="preserve"> соглашения по охране труда.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3"/>
      </w:pPr>
      <w:r>
        <w:t>Тема 2.7. Повышение компетентности работников в вопросах охраны труда и безопасности производственной деятельности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Связь компетентности работников в вопросах охраны труда и безопасности производства с выполнением ими своих тру</w:t>
      </w:r>
      <w:r>
        <w:t>довых функций. Тенденции к совмещению профессий и универсализации трудовых функций работников.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 xml:space="preserve">Обязанности работодателя по обучению работников безопасным методам и приемам выполнения работ, по проведению инструктажей по охране труда, стажировки на рабочем </w:t>
      </w:r>
      <w:r>
        <w:t>месте, проверки знаний требований охраны труда.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Обязанности работников по прохождению обучения безопасным методам и приемам выполнения работ по охране труда, инструктажей по охране труда, стажировки на рабочем месте, проверки знаний требований охраны труда</w:t>
      </w:r>
      <w:r>
        <w:t>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Организация обучения по охране труда и проверки знаний требований охраны труда руководителей и специалистов.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Организация обучения по охране труда и проверки знаний требований охраны труда работников рабочих профессий и младшего обслуживающего персонала.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Виды и содержание инструктажей работников по охране труда. Порядок разработки, согласования и утверждения программ инструктирования по охране труда.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3"/>
      </w:pPr>
      <w:r>
        <w:t>Тема 2.8. Обеспечение работников средствами индивидуальной защиты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Роль и место средств индивидуальной защиты в ряду профилактических мероприятий, направленных на предупреждение травматизма и профессиональной заболеваемости работников.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lastRenderedPageBreak/>
        <w:t>Классификация средств индивидуальной защиты, требования к ним. Типовые отраслевые нормы</w:t>
      </w:r>
      <w:r>
        <w:t xml:space="preserve"> бесплатной выдачи работникам специальной одежды, специальной обуви и других средств индивидуальной защиты.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Основные типы средств индивидуальной защиты. Каски. Очки. Рукавицы. Спецобувь.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Обязанности работодателя по обеспечению работников средствами индивид</w:t>
      </w:r>
      <w:r>
        <w:t>уальной защиты. Порядок обеспечения работников специальной одеждой, специальной обувью и другими средствами индивидуальной защиты; организация их хранения, стирки, химической сушки, ремонта и т.п. Порядок обеспечения дежурными средствами индивидуальной защ</w:t>
      </w:r>
      <w:r>
        <w:t>иты, теплой специальной одеждой и обувью. Организация учета и контроля за выдачей работникам средств индивидуальной защиты.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Обязанности работников по правильному применению средств индивидуальной защиты.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3"/>
      </w:pPr>
      <w:r>
        <w:t>Тема 2.9. Основные мероприятия по профилактике случ</w:t>
      </w:r>
      <w:r>
        <w:t>аев хронической профессиональной заболеваемости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Острые и профессиональные заболевания. Основные факторы возникновения хронических профессиональных заболеваний. Понятие о производственно обусловленной (связанной с работой) заболеваемости.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Основные превентив</w:t>
      </w:r>
      <w:r>
        <w:t>ные мероприятия по профилактике хронических профессиональных заболеваний. Профессиональная пригодность и профотбор. Предварительные (при приеме на работу) и периодические медицинские осмотры.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Обеспечение работников молоком и лечебно-профилактическим питани</w:t>
      </w:r>
      <w:r>
        <w:t>ем.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Санитарно-бытовое и лечебно-профилактическое обеспечение работников.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3"/>
      </w:pPr>
      <w:r>
        <w:t>Тема 2.10. Основы предупреждения производственного травматизма и острых профессиональных заболеваний (ингаляционных отравлений)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Основные причины производственного травматизма и остры</w:t>
      </w:r>
      <w:r>
        <w:t>х профессиональных заболеваний (ингаляционных отравлений). Виды производственных травм (несчастных случаев на производстве). Статистические показатели и методы анализа.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Основные мероприятия по профилактике производственного травматизма.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Основные организаци</w:t>
      </w:r>
      <w:r>
        <w:t>онные приемы предотвращения травматизма и острых ингаляционных отравлений.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3"/>
      </w:pPr>
      <w:r>
        <w:t>Тема 2.11. Оценка соответствия организации работ по охране труда нормативным требованиям охраны труда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Проведение оценки соответствия работ по охране труда нормативным требованиям о</w:t>
      </w:r>
      <w:r>
        <w:t>храны труда. Назначение и методы оценки соответствия.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2"/>
      </w:pPr>
      <w:r>
        <w:lastRenderedPageBreak/>
        <w:t>Раздел 3. Обеспечение требований охраны труда работников на рабочих местах и безопасности производственной деятельности работодателя с учетом ее отраслевой специфики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3"/>
      </w:pPr>
      <w:r>
        <w:t>Тема 3.1. Организация безопасных у</w:t>
      </w:r>
      <w:r>
        <w:t>словий труда на рабочем месте с учетом отраслевой специфики производственной деятельности работодателя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Понятия "место работы", "рабочее место", "рабочая зона", "зона производства работ". Двойственность понятия "рабочее место". "Рабочее место" как юридическ</w:t>
      </w:r>
      <w:r>
        <w:t>ое понятие, относящееся к любому физическому месту, в котором работодатель контролирует выполнение трудовой функции работником.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Постоянное (стационарное) рабочее место как рабочая зона постоянного местонахождения работника во время выполнения основных труд</w:t>
      </w:r>
      <w:r>
        <w:t>овых обязанностей. "Переменное" (нестационарное) рабочее место как сменяемая последовательность однотипных рабочих мест и его дополнительные опасности.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Эргономические требования к рабочим местам "сидя" и "стоя". Безопасность оборудования, оснастки и инструмента, сырья и материалов, готовой продукции, находящихся на рабочем месте.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Дополнительные требования безопасности, предъявляемые к работникам при произ</w:t>
      </w:r>
      <w:r>
        <w:t>водстве работ в условиях действия опасных и (или) вредных производственных факторов, связанных с характером выполняемых работ и видом экономической деятельности работодателя.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3"/>
      </w:pPr>
      <w:r>
        <w:t>Тема 3.2. Основные средства коллективной защиты работников от воздействия опасны</w:t>
      </w:r>
      <w:r>
        <w:t>х и вредных производственных факторов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Понятие о микроклимате. Физиологические изменения и патологические состояния: перегревание, тепловой удар, солнечный удар, профессиональная катаракта, охлаждение, переохлаждение. Влияние производственных метеорологичес</w:t>
      </w:r>
      <w:r>
        <w:t>ких условий и атмосферного давления на состояние человека, производительность труда, уровень травматизма. Нормирование производственного микроклимата. Средства нормализации климатических параметров. Профилактические мероприятия при работах в условиях пониж</w:t>
      </w:r>
      <w:r>
        <w:t>енного и повышенного давления. Ограничение на ведение работ при неблагоприятных метеорологических условиях.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 xml:space="preserve">Действие токсических газообразных веществ и производственной пыли на организм человека. Источники загрязнения воздуха закрытых помещений. Способы и </w:t>
      </w:r>
      <w:r>
        <w:t>средства борьбы с загазованностью и запыленностью воздуха рабочей зоны.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Микроорганизмы (бактерии, микробы, вирусы, риккетсии, грибки) как опасные производственные факторы биологической природы. Биоаэрозоли как вид загрязнения воздушной среды. Патогенные ми</w:t>
      </w:r>
      <w:r>
        <w:t>кроорганизмы и продукты их жизнедеятельности, а также паразиты - возбудители инфекционных и инвазионных болезней, общих для животных и человека. Птичий грипп. Свиной грипп. Орнитозы.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Способы и средства борьбы с загазованностью, запыленностью и бактериальны</w:t>
      </w:r>
      <w:r>
        <w:t>м загрязнением воздуха рабочей зоны.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 xml:space="preserve">Вентиляция закрытых производственных и офисных помещений. Назначение и виды </w:t>
      </w:r>
      <w:r>
        <w:lastRenderedPageBreak/>
        <w:t>вентиляции. Требования к вентиляции. Определение требуемого воздухообмена. Элементы механической вентиляции (устройства для отсоса и раздачи во</w:t>
      </w:r>
      <w:r>
        <w:t>здуха, фильтры, вентиляторы, воздуховоды и т.д.). Контроль эффективности вентиляции.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Основные светотехнические понятия и величины. Гигиенические требования к освещению. Виды производственного освещения. Источники света. Нормирование и контроль освещения. У</w:t>
      </w:r>
      <w:r>
        <w:t>льтрафиолетовое облучение, его значение и организация на производстве. Средства защиты органов зрения.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Общая и локальная вибрация и ее физико-гигиенические характеристики (параметры и воздействие на организм человека). Виброинструмент. Гигиеническое и техн</w:t>
      </w:r>
      <w:r>
        <w:t>ическое нормирование вибрации. Средства и методы защиты от вибрации: вибродемпфирование, динамическое виброгашение, активная и пассивная виброизоляция.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Шум и его физико-гигиенические характеристики. Нормирование шума. Защита от шума. Ультразвук и защита от</w:t>
      </w:r>
      <w:r>
        <w:t xml:space="preserve"> него.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Цвета сигнальные и знаки безопасности, классификация, порядок применения.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3"/>
      </w:pPr>
      <w:r>
        <w:t>Тема 3.3. Организация безопасного производства работ с повышенным профессиональным риском с учетом отраслевой специфики производственной деятельности работодателя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Основные тр</w:t>
      </w:r>
      <w:r>
        <w:t>ебования охраны труда при погрузочно-разгрузочных работах, перемещении и складировании (размещении) грузов. Порядок организации площадок для погрузочно-разгрузочных работ в субъектах малого предпринимательства, порядок проведения погрузочно-разгрузочных ра</w:t>
      </w:r>
      <w:r>
        <w:t>бот, способы хранения и транспортирования грузов, оборудование для погрузочно-разгрузочных работ. Классификация грузов по массе и опасности. Перемещение грузов вручную. Нормы переноски тяжестей вручную.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Требования к размещению материалов и конструкций, пор</w:t>
      </w:r>
      <w:r>
        <w:t>ядок укладки материалов, изделий, конструкций и оборудования при складировании. Проходы и проезды между штабелями (стеллажами) на складах.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Основные требования охраны труда при выполнении работ на высоте. Виды работы на высоте. Верхолазные работы. Ограничен</w:t>
      </w:r>
      <w:r>
        <w:t>ие на ведение работ при неблагоприятных метеорологических условиях.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Допуск персонала к выполнению работ на высоте, к самостоятельным верхолазным работам. Назначение лица, осуществляющего надзор за работником, впервые допускаемым к верхолазным работам.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Сред</w:t>
      </w:r>
      <w:r>
        <w:t>ства индивидуальной защиты от падения с высоты. Предохранительные пояса: порядок внешнего осмотра, условия безопасного применения, периодичность испытаний. Предохранительные верхолазные устройства: необходимая длина страховочного каната, исходя из конкретн</w:t>
      </w:r>
      <w:r>
        <w:t>ых условий работы, сроки проведения освидетельствования и испытания. Применение ловителя с вертикальным канатом или с другими устройствами. Канаты страховочные. Стропы и канаты, подлежащие браковке. Журнал учета и осмотра стропов.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lastRenderedPageBreak/>
        <w:t>Меры предосторожности. Ин</w:t>
      </w:r>
      <w:r>
        <w:t>вентарные предохранительные ограждения: ограждения защитные, ограждения страховочные, ограждения сигнальные. Сигнальная окраска инвентарных ограждений. Требования к установке: внутренние и наружные ограждения. Требования к креплению ограждений. Лица, ответ</w:t>
      </w:r>
      <w:r>
        <w:t>ственные за монтаж и демонтаж ограждений. Применение знаков безопасности.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 xml:space="preserve">Применение строительных лесов и подмостей и других средств подмащивания. Перильные и бортовые ограждения. Допуск в эксплуатацию подмостей и лесов. Проверка состояния перед работой и </w:t>
      </w:r>
      <w:r>
        <w:t>периодическая проверка исправности. Журнал приемки и осмотра лесов и подмостей.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 xml:space="preserve">Применение лестниц, стремянок. Периодичность испытания. Меры предотвращения возможности сдвига и опрокидывания. Ограничения по длине приставных лестниц, углу наклона (уклону), </w:t>
      </w:r>
      <w:r>
        <w:t>месту установки лестниц. Запрет на проведение определенных видов работ на переносных лестницах и стремянках. Правила переноски лестниц. Требования безопасности при работе на лестницах и стремянках.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Обеспечение охраны труда при выполнении отдельных видов ра</w:t>
      </w:r>
      <w:r>
        <w:t>бот на высоте: монтаж и демонтаж стальных и сборных несущих конструкций; установка и монтаж деревянных конструкций, работы на крыше здания, каменные, бетонные, стекольные, отделочные, очистка остекления здания.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Основные требования охраны труда при выполнен</w:t>
      </w:r>
      <w:r>
        <w:t xml:space="preserve">ии земляных работ. Требования безопасности труда при нахождении работников в выемках и траншеях. Требования охраны труда при механизированной разработке грунта. Требования охраны труда при специальных методах производства работ (гидромеханизация, взрывные </w:t>
      </w:r>
      <w:r>
        <w:t>работы, электропрогрев грунта).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Основные требования охраны труда при выполнении работ в колодцах и стеснениях.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Основные технические средства предотвращения травматизма работников, связанные со спуском в колодцы, камеры, резервуары, аварийно регулирующие резервуары, насосные станции без принудительной вентиляции, опорожненные напорные водоводы и канализационные колл</w:t>
      </w:r>
      <w:r>
        <w:t>екторы. Техническое и организационное обеспечение безопасности территории расположения колодцев. Организация обеспечения безопасности спуска в колодцы, приямки и емкостные сооружения на глубину до 10 м. Работа в колодцах при температуре воздуха 40 - 50 °C.</w:t>
      </w:r>
      <w:r>
        <w:t xml:space="preserve"> Работа при наличии в колодце воды. Проверка трубопроводов, по которым возможно попадание в места производства работ воды, пара, агрессивных растворов и др. Условия безопасного спуска инструмента и материалов в емкость. Перерывы в работе. Контроль за состо</w:t>
      </w:r>
      <w:r>
        <w:t>янием воздушной среды в колодцах. Контроль за ведением работ в колодцах, резервуарах и цистернах. Сварочные работы как внутри, так и снаружи резервуара или цистерны. Особенности завершения работ в колодцах.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Действия работников, выполняющих работы в колодца</w:t>
      </w:r>
      <w:r>
        <w:t>х и закрытых емкостях в аварийных ситуациях. Обязанности членов бригады при выполнении работ, связанных со спуском в колодцы, камеры и другие сооружения.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Требования безопасности к инструменту, инвентарю и таре при работе в емкости, в которой находились взр</w:t>
      </w:r>
      <w:r>
        <w:t xml:space="preserve">ывоопасные вещества. Требования безопасности к обуви. Требования безопасности для открывания и закрывания крышек люков, каналов, колодцев, отстойников, резервуаров. </w:t>
      </w:r>
      <w:r>
        <w:lastRenderedPageBreak/>
        <w:t>Средства индивидуальной защиты: кислородные изолирующие или шланговые противогазы, аккумуля</w:t>
      </w:r>
      <w:r>
        <w:t>торные фонари; вентиляторы с механическим или ручным приводом; защитные ограждения и переносные знаки безопасности; штанги-вилки для открывания задвижек в колодцах; штанги-ключи; штанги для проверки прочности скоб в колодцах, камерах и емкостных сооружения</w:t>
      </w:r>
      <w:r>
        <w:t>х.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Освещение места работ, проводимых в каналах, колодцах, отстойниках и резервуарах, где отсутствует стационарное освещение.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 xml:space="preserve">Оформление проведения работ в колодцах или резервуарах нарядом-допуском. Согласование наряда-допуска. Порядок производства работ в </w:t>
      </w:r>
      <w:r>
        <w:t xml:space="preserve">колодцах и резервуарах, в которых возможно наличие газа. Назначение лиц, ответственных за производство работ: выдающего наряд-допуск, ответственного руководителя работ, производителя работ, наблюдающего. Обучение персонала правилам эвакуации пострадавшего </w:t>
      </w:r>
      <w:r>
        <w:t>из колодца. Допуск к работе и целевой инструктаж исполнителей.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Основные требования охраны труда при выполнении электрогазосварочных работ. Требования по обеспечению безопасности труда при производстве электросварочных и газопламенных работ. Требования безо</w:t>
      </w:r>
      <w:r>
        <w:t>пасности к местам производства сварочных и газопламенных работ. Обеспечение требований безопасности при производстве ручной сварки. Обеспечение требований безопасности при производстве работ в труднодоступных местах, закрытых емкостях.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 xml:space="preserve">Основные требования </w:t>
      </w:r>
      <w:r>
        <w:t>охраны труда при эксплуатации ручного электроинструмента и пневмоинструмента. Требования к работникам, допущенным к работе с ручным электро- и пневмоинструментом. Требования к исправности и состоянию ручного электро- и пневмоинструмента. Порядок маркировки</w:t>
      </w:r>
      <w:r>
        <w:t xml:space="preserve">, проверки, учета и выдачи ручного электро- и пневмоинструмента. Опасные и вредные производственные факторы, действующие при работе с ручным электро- и пневмоинструментом. Требования охраны труда, обязательные к выполнению работником, до начала работы, во </w:t>
      </w:r>
      <w:r>
        <w:t>время работы, после работы, во время возникновения неисправностей или во время аварийных ситуаций.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Работы, связанные с повышенной опасностью, требующие оформления наряда-допуска. Примерный перечень мест (условий) производства и видов работ, на выполнение к</w:t>
      </w:r>
      <w:r>
        <w:t>оторых необходимо выдавать наряд-допуск. Порядок допуска работников к работам в условиях действия опасных и (или) вредных производственных факторов, не связанных с характером выполняемых работ с оформлением нарядов-допусков. Наряд-допуск на производство ра</w:t>
      </w:r>
      <w:r>
        <w:t>бот в местах действия опасных или вредных факторов. Обязанности руководителя работ с повышенной опасностью.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3"/>
      </w:pPr>
      <w:r>
        <w:t>Тема 3.4. Техническое и организационное обеспечение безопасности производственной территории и помещений, контролируемых работодателем, с учетом от</w:t>
      </w:r>
      <w:r>
        <w:t>раслевой специфики его производственной деятельности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Обеспечение безопасности от несанкционированных действий персонала и посторонних лиц. Особенности охраны сельскохозяйственных объектов.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Требования безопасности по обустройству и содержанию производственн</w:t>
      </w:r>
      <w:r>
        <w:t>ых территорий, участков работ.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lastRenderedPageBreak/>
        <w:t>Требования безопасности, предъявляемые к подъездным путям, дорогам, а также складированию материалов и конструкций. Нормы освещенности рабочих мест и участков работ.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Требования безопасности к местам прохода людей в пределах о</w:t>
      </w:r>
      <w:r>
        <w:t>пасных зон, внутренним автодорогам производственных территорий. Проходы к рабочим местам и на рабочих местах.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3"/>
      </w:pPr>
      <w:r>
        <w:t>Тема 3.5. Техническое и организационное обеспечение безопасности производственных процессов с учетом отраслевой специфики производственной деятел</w:t>
      </w:r>
      <w:r>
        <w:t>ьности работодателя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Понятие производственного процесса. Понятие технологического процесса. Особенности ведения процессов.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Организация работы подрядчиков и субподрядчиков.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 xml:space="preserve">Требования безопасности при эксплуатации стационарных машин. Требования безопасности </w:t>
      </w:r>
      <w:r>
        <w:t>при применении машин непрерывного действия.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3"/>
      </w:pPr>
      <w:r>
        <w:t>Тема 3.6. Основные требования охраны труда при эксплуатации опасных производственных объектов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Основные мероприятия по обеспечению требований охраны труда при эксплуатации сосудов под давлением, баллонов, заполне</w:t>
      </w:r>
      <w:r>
        <w:t>нных сжатыми и сжиженными газами. Основные опасные факторы, связанные с эксплуатацией сосудов, работающих под давлением, баллонов со сжатыми и сжиженными газами, применением в производстве сжатого воздуха, кислорода, ацетилена и пр. Основные требования без</w:t>
      </w:r>
      <w:r>
        <w:t>опасности к устройству сосудов, работающих под давлением, баллонам, трубопроводам, арматуре. Окраска баллонов, трубопроводов в отличительные цвета. Техническое освидетельствование и испытания. Ведение технической документации. Лица, ответственные за эксплу</w:t>
      </w:r>
      <w:r>
        <w:t>атацию. Правила погрузки и перевозки баллонов со сжатыми и сжиженными газами.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Основные мероприятия по обеспечению требований охраны труда при эксплуатации подъемных механизмов. Машины и механизмы, применяемые для транспортировки грузов, и безопасная эксплу</w:t>
      </w:r>
      <w:r>
        <w:t>атация их. Организация безопасной эксплуатации подъемно-транспортного оборудования. Техническое освидетельствование грузоподъемных машин. Приборы и устройства безопасности подъемно-транспортных машин.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3"/>
      </w:pPr>
      <w:r>
        <w:t>Тема 3.7. Основные требования охраны труда при эксплуа</w:t>
      </w:r>
      <w:r>
        <w:t>тации электроустановок и по обеспечению электробезопасности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Опасность поражения человека электрическим током. Наиболее распространенные причины электротравматизма. Воздействие электрического тока на организм человека. Виды электропоражений, их неблагоприят</w:t>
      </w:r>
      <w:r>
        <w:t>ное действие на человека. Электрический удар. Ожоги, электрические знаки, электрометаллизация.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Современная система электробезопасности. Прямое прикосновение к токоведущим частям электрооборудования. Защита от прямого прикосновения. Косвенное прикосновение к токопроводящим частям оборудования. Защита от косвенного прикосновения.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Малые напряжения. Нор</w:t>
      </w:r>
      <w:r>
        <w:t>мативные требования к применению малых напряжений.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lastRenderedPageBreak/>
        <w:t>Применение защитного заземления. Типы заземляющих устройств. Требования к заземлению электроустановок. Устройство естественных и искусственных заземлителей.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Использование защитного автоматического отключен</w:t>
      </w:r>
      <w:r>
        <w:t>ия питания. Требования к применению защитного автоматического отключения питания.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Требования к работам при эксплуатации электроустановок. Требования к персоналу, осуществляющему эксплуатацию электроустановок. Ответственность за нарушения в работе электроус</w:t>
      </w:r>
      <w:r>
        <w:t>тановок. Организационные и технические мероприятия при работах в электроустановках.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 xml:space="preserve">Требования безопасности при производстве электромонтажных и наладочных работ. Особенности производства отдельных видов электромонтажных работ. Гигиенические требования при </w:t>
      </w:r>
      <w:r>
        <w:t>производстве электромонтажных работ. Требования безопасности при производстве работ в действующих установках.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3"/>
      </w:pPr>
      <w:r>
        <w:t>Тема 3.8. Основные требования охраны труда при эксплуатации транспортных средств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 xml:space="preserve">Основные сведения о дорожно-транспортном травматизме. Состояние </w:t>
      </w:r>
      <w:r>
        <w:t>дорожно-транспортного травматизма и аварийности. Государственное регулирование в сфере безопасности дорожного движения. Правовые основы обеспечения безопасности дорожного движения. Органы государственного управления безопасностью дорожного движения. Госуда</w:t>
      </w:r>
      <w:r>
        <w:t>рственный надзор и контроль за безопасностью дорожного движения. Участие общественных объединений в осуществлении мероприятий по обеспечению безопасности дорожного движения.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Государственные нормативные требования по обеспечению безопасности дорожного движе</w:t>
      </w:r>
      <w:r>
        <w:t>ния. Основные требования безопасности к дорогам. Основные требования безопасности к средствам передвижения. Основные требования безопасности к водителям. Основные требования безопасности к собственникам средств передвижения.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Организация работодателем работ</w:t>
      </w:r>
      <w:r>
        <w:t xml:space="preserve"> по управлению безопасностью дорожного движения и профилактике дорожно-транспортного травматизма с его работниками. Работник-водитель как объект управления безопасностью. Особенности регулирования труда водителей. Обучение и инструктаж водителей. Медицинск</w:t>
      </w:r>
      <w:r>
        <w:t>ие осмотры состояния здоровья водителей. Время работы и отдыха водителей. Подготовка водителя к оказанию первой помощи пострадавшим в дорожно-транспортном происшествии (ДТП).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 xml:space="preserve">Контроль за работой водителей на линии. Требования безопасности при эксплуатации </w:t>
      </w:r>
      <w:r>
        <w:t>гаражного оборудования. Производство ремонтных работ. Требования к помещениям и хранению автомобилей. Техническое обслуживание транспортных средств. Проверка транспортных средств при выпуске их на линию.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 xml:space="preserve">Перевозка грузов и животных. Перевозка людей, в том </w:t>
      </w:r>
      <w:r>
        <w:t>числе работников. Организация перевозок на опасных участках маршрутов движения. Требования безопасности при эксплуатации транспортных средств в охранных зонах действующих линий электропередач. Дополнительные требования безопасности при транспортировании оп</w:t>
      </w:r>
      <w:r>
        <w:t>асных грузов.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lastRenderedPageBreak/>
        <w:t>Дорожная обстановка и предупреждение ДТП. Порядок проведения служебного расследования ДТП.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3"/>
      </w:pPr>
      <w:r>
        <w:t>Тема 3.9. Основные требования обеспечения пожарной безопасности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Понятие о пожаре, пожарной безопасности. Понятие о системе пожарной безопасности. Осно</w:t>
      </w:r>
      <w:r>
        <w:t>вные функции системы пожарной безопасности.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Понятия и общие сведения о горении, горючем, окислителе, источнике зажигания. Понятия и общие сведения о самовозгорании. Тепловое, химическое и микробиологическое самовозгорание.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Опасные факторы пожара. Условия в</w:t>
      </w:r>
      <w:r>
        <w:t>озникновения опасных факторов пожара. Влияние опасных факторов пожара на организм человека. Опасные факторы взрыва.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Основные принципы пожарной безопасности: предотвращение образования горючей смеси; предотвращение внесения в горючую среду источника зажиган</w:t>
      </w:r>
      <w:r>
        <w:t>ия; готовность к тушению пожара и ликвидации последствий загорания.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Основные задачи пожарной профилактики. Основные мероприятия противопожарной защиты в соответствии с требованиями национального законодательства.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Обучение работников мерам пожарной безопасн</w:t>
      </w:r>
      <w:r>
        <w:t>ости. Проведение вводного инструктажа. Перечень вопросов первичного инструктажа. Повторный, внеплановый и целевой инструктаж. Обучение в системе пожарно-технического минимума.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Требования законодательства к выполнению требований пожарной безопасности работо</w:t>
      </w:r>
      <w:r>
        <w:t>дателями. Обязанности и ответственность работников в области пожарной безопасности. Основания и порядок привлечения руководителей предприятий к ответственности за правонарушения в области пожарной безопасности.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3"/>
      </w:pPr>
      <w:r>
        <w:t>Тема 3.10. Обеспечение безопасности работник</w:t>
      </w:r>
      <w:r>
        <w:t>ов при аварийных ситуациях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Основные мероприятия по предупреждению аварийных ситуаций (пожар, наводнение, разрушение конструкций) и обеспечению готовности к ним. Определение возможного характера и масштаба аварийных ситуаций и связанных с ними рисков в сфер</w:t>
      </w:r>
      <w:r>
        <w:t>е охраны труда. Планирование и координация мероприятий в соответствии с размером и характером профессиональной деятельности работодателя, обеспечивающих защиту всех работников в случае аварийной ситуации. Организация взаимодействия с территориальными струк</w:t>
      </w:r>
      <w:r>
        <w:t>турами управления, МЧС и другими службами аварийного реагирования.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2"/>
      </w:pPr>
      <w:r>
        <w:t>Раздел 4. Социальная защита пострадавших на производстве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3"/>
      </w:pPr>
      <w:r>
        <w:t>Тема 4.1. Общие правовые принципы возмещения причиненного вреда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Понятие вреда, причинения вреда, причинителя вреда и возмещения вреда в гражданском праве. Третьи лица. Ответственность юридического лица или гражданина за вред, причиненный его работником. Ответственность за вред, причиненный деятельностью, создающей повы</w:t>
      </w:r>
      <w:r>
        <w:t xml:space="preserve">шенную опасность для окружающих. Объем и характер возмещения вреда, причиненного повреждением </w:t>
      </w:r>
      <w:r>
        <w:lastRenderedPageBreak/>
        <w:t>здоровья. Материальный и моральный вред. Условия возмещения вреда. Способ и размер компенсации морального вреда. Обязанность работодателя возместить моральный вре</w:t>
      </w:r>
      <w:r>
        <w:t>д.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3"/>
      </w:pPr>
      <w:r>
        <w:t>Тема 4.2. Социальное страхование от несчастных случаев на производстве и профессиональных заболеваний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Право работника на социальное страхование от несчастных случаев на производстве и профессиональных заболеваний. Обязанность работодателя по обеспечени</w:t>
      </w:r>
      <w:r>
        <w:t>ю социального страхования от несчастных случаев на производстве и профессиональных заболеваний.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Страховые тарифы. Страховые взносы. Класс профессионального риска и страховой тариф для работодателей, производственная деятельность которых относится к сельско</w:t>
      </w:r>
      <w:r>
        <w:t>му хозяйству.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Обеспечение по социальному страхованию и порядок его получения.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3"/>
      </w:pPr>
      <w:r>
        <w:t>Тема 4.3. Порядок расследования и учета несчастных случаев на производстве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Причины производственных травм и их классификация.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Квалификация несчастных случаев на производстве. По</w:t>
      </w:r>
      <w:r>
        <w:t>рядок передачи информации о произошедших несчастных случаях. Первоочередные меры, принимаемые в связи с ними. Формирование комиссии по расследованию.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Порядок заполнения акта по форме Н-1. Оформление материалов расследования. Порядок представления информаци</w:t>
      </w:r>
      <w:r>
        <w:t>и о несчастных случаях на производстве. Разработка обобщенных причин расследуемых событий, профилактических мероприятий по предотвращению аналогичных происшествий.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3"/>
      </w:pPr>
      <w:r>
        <w:t>Тема 4.4. Порядок расследования и учета профессиональных заболеваний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Причины профессиональн</w:t>
      </w:r>
      <w:r>
        <w:t>ых заболеваний и их классификация.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Квалификация профессиональных заболеваний. Расследование и учет острых и хронических профессиональных заболеваний (отравлений), возникновение которых обусловлено воздействием вредных производственных факторов. Установлени</w:t>
      </w:r>
      <w:r>
        <w:t>е предварительного и окончательного диагноза о профессиональном заболевании (отравлении). Ответственность за своевременное извещение о случае острого или хронического профессионального заболевания, об установлении, изменении или отмене диагноза.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Порядок ра</w:t>
      </w:r>
      <w:r>
        <w:t>сследования обстоятельств и причин возникновения профессионального заболевания.</w:t>
      </w:r>
    </w:p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ind w:firstLine="540"/>
        <w:jc w:val="both"/>
        <w:outlineLvl w:val="3"/>
      </w:pPr>
      <w:r>
        <w:t>Тема 4.5. Организация оказания первой помощи пострадавшим на производстве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Организация готовности оказания первой помощи пострадавшим на производстве.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Первая медицинская помощь</w:t>
      </w:r>
      <w:r>
        <w:t xml:space="preserve"> при ранениях, кровотечениях, ожогах, поражениях электротоком, отравлениях химическими веществами.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lastRenderedPageBreak/>
        <w:t>Первая медицинская помощь при травмах (переломах, растяжениях связок, вывихах, ушибах и т.п.).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Способы реанимации при оказании первой медицинской помощи. Непрямой массаж сердца. Искусственная вентиляция легких.</w:t>
      </w:r>
    </w:p>
    <w:p w:rsidR="00000000" w:rsidRDefault="008C6EF3">
      <w:pPr>
        <w:pStyle w:val="ConsPlusNormal"/>
        <w:spacing w:before="240"/>
        <w:ind w:firstLine="540"/>
        <w:jc w:val="both"/>
      </w:pPr>
      <w:r>
        <w:t>Переноска и транспортирование пострадавших с учетом их состояния и характера повреждения. Рекомендации по оказанию первой помощи. Демонстрац</w:t>
      </w:r>
      <w:r>
        <w:t>ия приемов. Требования к персоналу, подготавливаемому к оказанию первой помощи.</w:t>
      </w:r>
    </w:p>
    <w:p w:rsidR="00000000" w:rsidRDefault="008C6EF3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31"/>
        <w:gridCol w:w="4440"/>
      </w:tblGrid>
      <w:tr w:rsidR="00000000">
        <w:tc>
          <w:tcPr>
            <w:tcW w:w="4631" w:type="dxa"/>
            <w:tcBorders>
              <w:top w:val="single" w:sz="4" w:space="0" w:color="auto"/>
            </w:tcBorders>
          </w:tcPr>
          <w:p w:rsidR="00000000" w:rsidRDefault="008C6EF3">
            <w:pPr>
              <w:pStyle w:val="ConsPlusNormal"/>
              <w:jc w:val="both"/>
            </w:pPr>
            <w:r>
              <w:t>УДК 331.45:372.862:006.354</w:t>
            </w:r>
          </w:p>
        </w:tc>
        <w:tc>
          <w:tcPr>
            <w:tcW w:w="4440" w:type="dxa"/>
            <w:tcBorders>
              <w:top w:val="single" w:sz="4" w:space="0" w:color="auto"/>
            </w:tcBorders>
          </w:tcPr>
          <w:p w:rsidR="00000000" w:rsidRDefault="008C6EF3">
            <w:pPr>
              <w:pStyle w:val="ConsPlusNormal"/>
              <w:jc w:val="right"/>
            </w:pPr>
            <w:r>
              <w:t>МКС 13.100</w:t>
            </w:r>
          </w:p>
        </w:tc>
      </w:tr>
      <w:tr w:rsidR="00000000"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:rsidR="00000000" w:rsidRDefault="008C6EF3">
            <w:pPr>
              <w:pStyle w:val="ConsPlusNormal"/>
              <w:jc w:val="both"/>
            </w:pPr>
            <w:r>
              <w:t>Ключевые слова: обучение безопасности труда, обучение безопасности производства, инструктажи, стажировка, проверка знаний, подготовка, п</w:t>
            </w:r>
            <w:r>
              <w:t>ереподготовка, повышение квалификации, организация обучения работающих, обучение по охране труда</w:t>
            </w:r>
          </w:p>
        </w:tc>
      </w:tr>
    </w:tbl>
    <w:p w:rsidR="00000000" w:rsidRDefault="008C6EF3">
      <w:pPr>
        <w:pStyle w:val="ConsPlusNormal"/>
        <w:jc w:val="both"/>
      </w:pPr>
    </w:p>
    <w:p w:rsidR="00000000" w:rsidRDefault="008C6EF3">
      <w:pPr>
        <w:pStyle w:val="ConsPlusNormal"/>
        <w:jc w:val="both"/>
      </w:pPr>
    </w:p>
    <w:p w:rsidR="008C6EF3" w:rsidRDefault="008C6EF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C6EF3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EF3" w:rsidRDefault="008C6EF3">
      <w:pPr>
        <w:spacing w:after="0" w:line="240" w:lineRule="auto"/>
      </w:pPr>
      <w:r>
        <w:separator/>
      </w:r>
    </w:p>
  </w:endnote>
  <w:endnote w:type="continuationSeparator" w:id="0">
    <w:p w:rsidR="008C6EF3" w:rsidRDefault="008C6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C6EF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C6EF3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C6EF3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C6EF3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F27A5F">
            <w:rPr>
              <w:sz w:val="20"/>
              <w:szCs w:val="20"/>
            </w:rPr>
            <w:fldChar w:fldCharType="separate"/>
          </w:r>
          <w:r w:rsidR="00F27A5F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F27A5F">
            <w:rPr>
              <w:sz w:val="20"/>
              <w:szCs w:val="20"/>
            </w:rPr>
            <w:fldChar w:fldCharType="separate"/>
          </w:r>
          <w:r w:rsidR="00F27A5F">
            <w:rPr>
              <w:noProof/>
              <w:sz w:val="20"/>
              <w:szCs w:val="20"/>
            </w:rPr>
            <w:t>68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8C6EF3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EF3" w:rsidRDefault="008C6EF3">
      <w:pPr>
        <w:spacing w:after="0" w:line="240" w:lineRule="auto"/>
      </w:pPr>
      <w:r>
        <w:separator/>
      </w:r>
    </w:p>
  </w:footnote>
  <w:footnote w:type="continuationSeparator" w:id="0">
    <w:p w:rsidR="008C6EF3" w:rsidRDefault="008C6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C6EF3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"ГОСТ 12.0.004-2015. Межгосударственный стандарт. Система стандартов безопасности труда. Организация обучения безопаснос...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C6EF3">
          <w:pPr>
            <w:pStyle w:val="ConsPlusNormal"/>
            <w:jc w:val="center"/>
          </w:pPr>
        </w:p>
        <w:p w:rsidR="00000000" w:rsidRDefault="008C6EF3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C6EF3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</w:t>
          </w:r>
          <w:r>
            <w:rPr>
              <w:sz w:val="16"/>
              <w:szCs w:val="16"/>
            </w:rPr>
            <w:t>ата сохранения: 20.11.2019</w:t>
          </w:r>
        </w:p>
      </w:tc>
    </w:tr>
  </w:tbl>
  <w:p w:rsidR="00000000" w:rsidRDefault="008C6EF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8C6EF3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A5F"/>
    <w:rsid w:val="008C6EF3"/>
    <w:rsid w:val="00F2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D2CFF991-04D6-4474-9797-10B082DB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68</Pages>
  <Words>24311</Words>
  <Characters>138576</Characters>
  <Application>Microsoft Office Word</Application>
  <DocSecurity>2</DocSecurity>
  <Lines>1154</Lines>
  <Paragraphs>325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"ГОСТ 12.0.004-2015. Межгосударственный стандарт. Система стандартов безопасности труда. Организация обучения безопасности труда. Общие положения"(вместе с "Программами обучения безопасности труда")(введен в действие Приказом Росстандарта от 09.06.2016 N </vt:lpstr>
    </vt:vector>
  </TitlesOfParts>
  <Company>КонсультантПлюс Версия 4018.00.50</Company>
  <LinksUpToDate>false</LinksUpToDate>
  <CharactersWithSpaces>162562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"ГОСТ 12.0.004-2015. Межгосударственный стандарт. Система стандартов безопасности труда. Организация обучения безопасности труда. Общие положения"(вместе с "Программами обучения безопасности труда")(введен в действие Приказом Росстандарта от 09.06.2016 N</dc:title>
  <dc:subject/>
  <dc:creator>ТОПОЛЁК</dc:creator>
  <cp:keywords/>
  <dc:description/>
  <cp:lastModifiedBy>ТОПОЛЁК</cp:lastModifiedBy>
  <cp:revision>2</cp:revision>
  <dcterms:created xsi:type="dcterms:W3CDTF">2023-01-31T04:54:00Z</dcterms:created>
  <dcterms:modified xsi:type="dcterms:W3CDTF">2023-01-31T04:54:00Z</dcterms:modified>
</cp:coreProperties>
</file>