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367"/>
      </w:tblGrid>
      <w:tr w:rsidR="00F179B8">
        <w:trPr>
          <w:trHeight w:hRule="exact" w:val="2791"/>
        </w:trPr>
        <w:tc>
          <w:tcPr>
            <w:tcW w:w="10207" w:type="dxa"/>
            <w:tcMar>
              <w:top w:w="60" w:type="dxa"/>
              <w:left w:w="80" w:type="dxa"/>
              <w:bottom w:w="60" w:type="dxa"/>
              <w:right w:w="80" w:type="dxa"/>
            </w:tcMar>
          </w:tcPr>
          <w:p w:rsidR="00F179B8" w:rsidRDefault="00524F29">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179B8">
        <w:trPr>
          <w:trHeight w:hRule="exact" w:val="7676"/>
        </w:trPr>
        <w:tc>
          <w:tcPr>
            <w:tcW w:w="10207" w:type="dxa"/>
            <w:tcMar>
              <w:top w:w="60" w:type="dxa"/>
              <w:left w:w="80" w:type="dxa"/>
              <w:bottom w:w="60" w:type="dxa"/>
              <w:right w:w="80" w:type="dxa"/>
            </w:tcMar>
            <w:vAlign w:val="center"/>
          </w:tcPr>
          <w:p w:rsidR="00F179B8" w:rsidRDefault="00CA205C">
            <w:pPr>
              <w:pStyle w:val="ConsPlusTitlePage"/>
              <w:jc w:val="center"/>
              <w:rPr>
                <w:sz w:val="48"/>
                <w:szCs w:val="48"/>
              </w:rPr>
            </w:pPr>
            <w:r>
              <w:rPr>
                <w:sz w:val="48"/>
                <w:szCs w:val="48"/>
              </w:rPr>
              <w:t>Постановление Правительства РФ от 15.09.2008 N 687</w:t>
            </w:r>
            <w:r>
              <w:rPr>
                <w:sz w:val="48"/>
                <w:szCs w:val="48"/>
              </w:rPr>
              <w:br/>
              <w:t>"Об утверждении Положения об особенностях обработки персональных данных, осуществляемой без использования средств автоматизации"</w:t>
            </w:r>
          </w:p>
        </w:tc>
      </w:tr>
      <w:tr w:rsidR="00F179B8">
        <w:trPr>
          <w:trHeight w:hRule="exact" w:val="2791"/>
        </w:trPr>
        <w:tc>
          <w:tcPr>
            <w:tcW w:w="10207" w:type="dxa"/>
            <w:tcMar>
              <w:top w:w="60" w:type="dxa"/>
              <w:left w:w="80" w:type="dxa"/>
              <w:bottom w:w="60" w:type="dxa"/>
              <w:right w:w="80" w:type="dxa"/>
            </w:tcMar>
            <w:vAlign w:val="center"/>
          </w:tcPr>
          <w:p w:rsidR="00F179B8" w:rsidRDefault="00CA205C">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14.09.2022</w:t>
            </w:r>
            <w:r>
              <w:rPr>
                <w:sz w:val="28"/>
                <w:szCs w:val="28"/>
              </w:rPr>
              <w:br/>
              <w:t> </w:t>
            </w:r>
          </w:p>
        </w:tc>
      </w:tr>
    </w:tbl>
    <w:p w:rsidR="00F179B8" w:rsidRDefault="00F179B8">
      <w:pPr>
        <w:pStyle w:val="ConsPlusNormal"/>
        <w:rPr>
          <w:rFonts w:ascii="Tahoma" w:hAnsi="Tahoma" w:cs="Tahoma"/>
          <w:sz w:val="28"/>
          <w:szCs w:val="28"/>
        </w:rPr>
        <w:sectPr w:rsidR="00F179B8">
          <w:pgSz w:w="11906" w:h="16838"/>
          <w:pgMar w:top="1440" w:right="566" w:bottom="1440" w:left="1133" w:header="0" w:footer="0" w:gutter="0"/>
          <w:cols w:space="720"/>
          <w:noEndnote/>
        </w:sectPr>
      </w:pPr>
    </w:p>
    <w:p w:rsidR="00F179B8" w:rsidRDefault="00F179B8">
      <w:pPr>
        <w:pStyle w:val="ConsPlusNormal"/>
        <w:jc w:val="both"/>
        <w:outlineLvl w:val="0"/>
      </w:pPr>
    </w:p>
    <w:p w:rsidR="00F179B8" w:rsidRDefault="00CA205C">
      <w:pPr>
        <w:pStyle w:val="ConsPlusTitle"/>
        <w:jc w:val="center"/>
        <w:outlineLvl w:val="0"/>
      </w:pPr>
      <w:r>
        <w:t>ПРАВИТЕЛЬСТВО РОССИЙСКОЙ ФЕДЕРАЦИИ</w:t>
      </w:r>
    </w:p>
    <w:p w:rsidR="00F179B8" w:rsidRDefault="00F179B8">
      <w:pPr>
        <w:pStyle w:val="ConsPlusTitle"/>
        <w:jc w:val="center"/>
      </w:pPr>
    </w:p>
    <w:p w:rsidR="00F179B8" w:rsidRDefault="00CA205C">
      <w:pPr>
        <w:pStyle w:val="ConsPlusTitle"/>
        <w:jc w:val="center"/>
      </w:pPr>
      <w:r>
        <w:t>ПОСТАНОВЛЕНИЕ</w:t>
      </w:r>
    </w:p>
    <w:p w:rsidR="00F179B8" w:rsidRDefault="00CA205C">
      <w:pPr>
        <w:pStyle w:val="ConsPlusTitle"/>
        <w:jc w:val="center"/>
      </w:pPr>
      <w:r>
        <w:t>от 15 сентября 2008 г. N 687</w:t>
      </w:r>
    </w:p>
    <w:p w:rsidR="00F179B8" w:rsidRDefault="00F179B8">
      <w:pPr>
        <w:pStyle w:val="ConsPlusTitle"/>
        <w:jc w:val="center"/>
      </w:pPr>
    </w:p>
    <w:p w:rsidR="00F179B8" w:rsidRDefault="00CA205C">
      <w:pPr>
        <w:pStyle w:val="ConsPlusTitle"/>
        <w:jc w:val="center"/>
      </w:pPr>
      <w:r>
        <w:t>ОБ УТВЕРЖДЕНИИ ПОЛОЖЕНИЯ</w:t>
      </w:r>
    </w:p>
    <w:p w:rsidR="00F179B8" w:rsidRDefault="00CA205C">
      <w:pPr>
        <w:pStyle w:val="ConsPlusTitle"/>
        <w:jc w:val="center"/>
      </w:pPr>
      <w:r>
        <w:t>ОБ ОСОБЕННОСТЯХ ОБРАБОТКИ ПЕРСОНАЛЬНЫХ ДАННЫХ,</w:t>
      </w:r>
    </w:p>
    <w:p w:rsidR="00F179B8" w:rsidRDefault="00CA205C">
      <w:pPr>
        <w:pStyle w:val="ConsPlusTitle"/>
        <w:jc w:val="center"/>
      </w:pPr>
      <w:r>
        <w:t>ОСУЩЕСТВЛЯЕМОЙ БЕЗ ИСПОЛЬЗОВАНИЯ</w:t>
      </w:r>
    </w:p>
    <w:p w:rsidR="00F179B8" w:rsidRDefault="00CA205C">
      <w:pPr>
        <w:pStyle w:val="ConsPlusTitle"/>
        <w:jc w:val="center"/>
      </w:pPr>
      <w:r>
        <w:t>СРЕДСТВ АВТОМАТИЗАЦИИ</w:t>
      </w:r>
    </w:p>
    <w:p w:rsidR="00F179B8" w:rsidRDefault="00F179B8">
      <w:pPr>
        <w:pStyle w:val="ConsPlusNormal"/>
        <w:jc w:val="center"/>
      </w:pPr>
    </w:p>
    <w:p w:rsidR="00F179B8" w:rsidRDefault="00CA205C">
      <w:pPr>
        <w:pStyle w:val="ConsPlusNormal"/>
        <w:ind w:firstLine="540"/>
        <w:jc w:val="both"/>
      </w:pPr>
      <w:r>
        <w:t xml:space="preserve">В целях реализации Федерального </w:t>
      </w:r>
      <w:hyperlink r:id="rId9" w:history="1">
        <w:r>
          <w:rPr>
            <w:color w:val="0000FF"/>
          </w:rPr>
          <w:t>закона</w:t>
        </w:r>
      </w:hyperlink>
      <w:r>
        <w:t xml:space="preserve"> "О персональных данных" Правительство Российской Федерации постановляет:</w:t>
      </w:r>
    </w:p>
    <w:p w:rsidR="00F179B8" w:rsidRDefault="00CA205C">
      <w:pPr>
        <w:pStyle w:val="ConsPlusNormal"/>
        <w:spacing w:before="240"/>
        <w:ind w:firstLine="540"/>
        <w:jc w:val="both"/>
      </w:pPr>
      <w:r>
        <w:t xml:space="preserve">1. Утвердить прилагаемое </w:t>
      </w:r>
      <w:hyperlink w:anchor="Par29" w:tooltip="ПОЛОЖЕНИЕ" w:history="1">
        <w:r>
          <w:rPr>
            <w:color w:val="0000FF"/>
          </w:rPr>
          <w:t>Положение</w:t>
        </w:r>
      </w:hyperlink>
      <w:r>
        <w:t xml:space="preserve"> об особенностях обработки персональных данных, осуществляемой без использования средств автоматизации.</w:t>
      </w:r>
    </w:p>
    <w:p w:rsidR="00F179B8" w:rsidRDefault="00CA205C">
      <w:pPr>
        <w:pStyle w:val="ConsPlusNormal"/>
        <w:spacing w:before="240"/>
        <w:ind w:firstLine="540"/>
        <w:jc w:val="both"/>
      </w:pPr>
      <w: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F179B8" w:rsidRDefault="00CA205C">
      <w:pPr>
        <w:pStyle w:val="ConsPlusNormal"/>
        <w:spacing w:before="240"/>
        <w:ind w:firstLine="540"/>
        <w:jc w:val="both"/>
      </w:pPr>
      <w:r>
        <w:t>3. Настоящее Постановление вступает в силу по истечении одного месяца со дня его официального опубликования.</w:t>
      </w:r>
    </w:p>
    <w:p w:rsidR="00F179B8" w:rsidRDefault="00F179B8">
      <w:pPr>
        <w:pStyle w:val="ConsPlusNormal"/>
        <w:ind w:firstLine="540"/>
        <w:jc w:val="both"/>
      </w:pPr>
    </w:p>
    <w:p w:rsidR="00F179B8" w:rsidRDefault="00CA205C">
      <w:pPr>
        <w:pStyle w:val="ConsPlusNormal"/>
        <w:jc w:val="right"/>
      </w:pPr>
      <w:r>
        <w:t>Председатель Правительства</w:t>
      </w:r>
    </w:p>
    <w:p w:rsidR="00F179B8" w:rsidRDefault="00CA205C">
      <w:pPr>
        <w:pStyle w:val="ConsPlusNormal"/>
        <w:jc w:val="right"/>
      </w:pPr>
      <w:r>
        <w:t>Российской Федерации</w:t>
      </w:r>
    </w:p>
    <w:p w:rsidR="00F179B8" w:rsidRDefault="00CA205C">
      <w:pPr>
        <w:pStyle w:val="ConsPlusNormal"/>
        <w:jc w:val="right"/>
      </w:pPr>
      <w:r>
        <w:t>В.ПУТИН</w:t>
      </w:r>
    </w:p>
    <w:p w:rsidR="00F179B8" w:rsidRDefault="00F179B8">
      <w:pPr>
        <w:pStyle w:val="ConsPlusNormal"/>
        <w:ind w:firstLine="540"/>
        <w:jc w:val="both"/>
      </w:pPr>
    </w:p>
    <w:p w:rsidR="00F179B8" w:rsidRDefault="00F179B8">
      <w:pPr>
        <w:pStyle w:val="ConsPlusNormal"/>
        <w:ind w:firstLine="540"/>
        <w:jc w:val="both"/>
      </w:pPr>
    </w:p>
    <w:p w:rsidR="00F179B8" w:rsidRDefault="00F179B8">
      <w:pPr>
        <w:pStyle w:val="ConsPlusNormal"/>
        <w:ind w:firstLine="540"/>
        <w:jc w:val="both"/>
      </w:pPr>
    </w:p>
    <w:p w:rsidR="00F179B8" w:rsidRDefault="00F179B8">
      <w:pPr>
        <w:pStyle w:val="ConsPlusNormal"/>
        <w:ind w:firstLine="540"/>
        <w:jc w:val="both"/>
      </w:pPr>
    </w:p>
    <w:p w:rsidR="00F179B8" w:rsidRDefault="00F179B8">
      <w:pPr>
        <w:pStyle w:val="ConsPlusNormal"/>
        <w:ind w:firstLine="540"/>
        <w:jc w:val="both"/>
      </w:pPr>
    </w:p>
    <w:p w:rsidR="00F179B8" w:rsidRDefault="00CA205C">
      <w:pPr>
        <w:pStyle w:val="ConsPlusNormal"/>
        <w:jc w:val="right"/>
        <w:outlineLvl w:val="0"/>
      </w:pPr>
      <w:r>
        <w:t>Утверждено</w:t>
      </w:r>
    </w:p>
    <w:p w:rsidR="00F179B8" w:rsidRDefault="00CA205C">
      <w:pPr>
        <w:pStyle w:val="ConsPlusNormal"/>
        <w:jc w:val="right"/>
      </w:pPr>
      <w:r>
        <w:t>Постановлением Правительства</w:t>
      </w:r>
    </w:p>
    <w:p w:rsidR="00F179B8" w:rsidRDefault="00CA205C">
      <w:pPr>
        <w:pStyle w:val="ConsPlusNormal"/>
        <w:jc w:val="right"/>
      </w:pPr>
      <w:r>
        <w:t>Российской Федерации</w:t>
      </w:r>
    </w:p>
    <w:p w:rsidR="00F179B8" w:rsidRDefault="00CA205C">
      <w:pPr>
        <w:pStyle w:val="ConsPlusNormal"/>
        <w:jc w:val="right"/>
      </w:pPr>
      <w:r>
        <w:t>от 15 сентября 2008 г. N 687</w:t>
      </w:r>
    </w:p>
    <w:p w:rsidR="00F179B8" w:rsidRDefault="00F179B8">
      <w:pPr>
        <w:pStyle w:val="ConsPlusNormal"/>
        <w:ind w:firstLine="540"/>
        <w:jc w:val="both"/>
      </w:pPr>
    </w:p>
    <w:p w:rsidR="00F179B8" w:rsidRDefault="00CA205C">
      <w:pPr>
        <w:pStyle w:val="ConsPlusTitle"/>
        <w:jc w:val="center"/>
      </w:pPr>
      <w:bookmarkStart w:id="1" w:name="Par29"/>
      <w:bookmarkEnd w:id="1"/>
      <w:r>
        <w:t>ПОЛОЖЕНИЕ</w:t>
      </w:r>
    </w:p>
    <w:p w:rsidR="00F179B8" w:rsidRDefault="00CA205C">
      <w:pPr>
        <w:pStyle w:val="ConsPlusTitle"/>
        <w:jc w:val="center"/>
      </w:pPr>
      <w:r>
        <w:t>ОБ ОСОБЕННОСТЯХ ОБРАБОТКИ ПЕРСОНАЛЬНЫХ ДАННЫХ,</w:t>
      </w:r>
    </w:p>
    <w:p w:rsidR="00F179B8" w:rsidRDefault="00CA205C">
      <w:pPr>
        <w:pStyle w:val="ConsPlusTitle"/>
        <w:jc w:val="center"/>
      </w:pPr>
      <w:r>
        <w:t>ОСУЩЕСТВЛЯЕМОЙ БЕЗ ИСПОЛЬЗОВАНИЯ</w:t>
      </w:r>
    </w:p>
    <w:p w:rsidR="00F179B8" w:rsidRDefault="00CA205C">
      <w:pPr>
        <w:pStyle w:val="ConsPlusTitle"/>
        <w:jc w:val="center"/>
      </w:pPr>
      <w:r>
        <w:t>СРЕДСТВ АВТОМАТИЗАЦИИ</w:t>
      </w:r>
    </w:p>
    <w:p w:rsidR="00F179B8" w:rsidRDefault="00F179B8">
      <w:pPr>
        <w:pStyle w:val="ConsPlusNormal"/>
        <w:ind w:firstLine="540"/>
        <w:jc w:val="both"/>
      </w:pPr>
    </w:p>
    <w:p w:rsidR="00F179B8" w:rsidRDefault="00CA205C">
      <w:pPr>
        <w:pStyle w:val="ConsPlusNormal"/>
        <w:jc w:val="center"/>
        <w:outlineLvl w:val="1"/>
      </w:pPr>
      <w:r>
        <w:t>I. Общие положения</w:t>
      </w:r>
    </w:p>
    <w:p w:rsidR="00F179B8" w:rsidRDefault="00F179B8">
      <w:pPr>
        <w:pStyle w:val="ConsPlusNormal"/>
        <w:ind w:firstLine="540"/>
        <w:jc w:val="both"/>
      </w:pPr>
    </w:p>
    <w:p w:rsidR="00F179B8" w:rsidRDefault="00CA205C">
      <w:pPr>
        <w:pStyle w:val="ConsPlusNormal"/>
        <w:ind w:firstLine="540"/>
        <w:jc w:val="both"/>
      </w:pPr>
      <w:r>
        <w:t xml:space="preserve">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w:t>
      </w:r>
      <w:r>
        <w:lastRenderedPageBreak/>
        <w:t>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179B8" w:rsidRDefault="00CA205C">
      <w:pPr>
        <w:pStyle w:val="ConsPlusNormal"/>
        <w:spacing w:before="240"/>
        <w:ind w:firstLine="540"/>
        <w:jc w:val="both"/>
      </w:pPr>
      <w:r>
        <w:t>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F179B8" w:rsidRDefault="00CA205C">
      <w:pPr>
        <w:pStyle w:val="ConsPlusNormal"/>
        <w:spacing w:before="240"/>
        <w:ind w:firstLine="540"/>
        <w:jc w:val="both"/>
      </w:pPr>
      <w: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F179B8" w:rsidRDefault="00F179B8">
      <w:pPr>
        <w:pStyle w:val="ConsPlusNormal"/>
        <w:ind w:firstLine="540"/>
        <w:jc w:val="both"/>
      </w:pPr>
    </w:p>
    <w:p w:rsidR="00F179B8" w:rsidRDefault="00CA205C">
      <w:pPr>
        <w:pStyle w:val="ConsPlusNormal"/>
        <w:jc w:val="center"/>
        <w:outlineLvl w:val="1"/>
      </w:pPr>
      <w:r>
        <w:t>II. Особенности организации</w:t>
      </w:r>
    </w:p>
    <w:p w:rsidR="00F179B8" w:rsidRDefault="00CA205C">
      <w:pPr>
        <w:pStyle w:val="ConsPlusNormal"/>
        <w:jc w:val="center"/>
      </w:pPr>
      <w:r>
        <w:t>обработки персональных данных, осуществляемой</w:t>
      </w:r>
    </w:p>
    <w:p w:rsidR="00F179B8" w:rsidRDefault="00CA205C">
      <w:pPr>
        <w:pStyle w:val="ConsPlusNormal"/>
        <w:jc w:val="center"/>
      </w:pPr>
      <w:r>
        <w:t>без использования средств автоматизации</w:t>
      </w:r>
    </w:p>
    <w:p w:rsidR="00F179B8" w:rsidRDefault="00F179B8">
      <w:pPr>
        <w:pStyle w:val="ConsPlusNormal"/>
        <w:ind w:firstLine="540"/>
        <w:jc w:val="both"/>
      </w:pPr>
    </w:p>
    <w:p w:rsidR="00F179B8" w:rsidRDefault="00CA205C">
      <w:pPr>
        <w:pStyle w:val="ConsPlusNormal"/>
        <w:ind w:firstLine="540"/>
        <w:jc w:val="both"/>
      </w:pPr>
      <w: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F179B8" w:rsidRDefault="00CA205C">
      <w:pPr>
        <w:pStyle w:val="ConsPlusNormal"/>
        <w:spacing w:before="240"/>
        <w:ind w:firstLine="540"/>
        <w:jc w:val="both"/>
      </w:pPr>
      <w: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179B8" w:rsidRDefault="00CA205C">
      <w:pPr>
        <w:pStyle w:val="ConsPlusNormal"/>
        <w:spacing w:before="240"/>
        <w:ind w:firstLine="540"/>
        <w:jc w:val="both"/>
      </w:pPr>
      <w:r>
        <w:t>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F179B8" w:rsidRDefault="00CA205C">
      <w:pPr>
        <w:pStyle w:val="ConsPlusNormal"/>
        <w:spacing w:before="240"/>
        <w:ind w:firstLine="540"/>
        <w:jc w:val="both"/>
      </w:pPr>
      <w: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F179B8" w:rsidRDefault="00CA205C">
      <w:pPr>
        <w:pStyle w:val="ConsPlusNormal"/>
        <w:spacing w:before="240"/>
        <w:ind w:firstLine="540"/>
        <w:jc w:val="both"/>
      </w:pPr>
      <w:r>
        <w:t xml:space="preserve">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w:t>
      </w:r>
      <w:r>
        <w:lastRenderedPageBreak/>
        <w:t>используемых оператором способов обработки персональных данных;</w:t>
      </w:r>
    </w:p>
    <w:p w:rsidR="00F179B8" w:rsidRDefault="00CA205C">
      <w:pPr>
        <w:pStyle w:val="ConsPlusNormal"/>
        <w:spacing w:before="240"/>
        <w:ind w:firstLine="540"/>
        <w:jc w:val="both"/>
      </w:pPr>
      <w: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F179B8" w:rsidRDefault="00CA205C">
      <w:pPr>
        <w:pStyle w:val="ConsPlusNormal"/>
        <w:spacing w:before="240"/>
        <w:ind w:firstLine="540"/>
        <w:jc w:val="both"/>
      </w:pPr>
      <w: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179B8" w:rsidRDefault="00CA205C">
      <w:pPr>
        <w:pStyle w:val="ConsPlusNormal"/>
        <w:spacing w:before="240"/>
        <w:ind w:firstLine="540"/>
        <w:jc w:val="both"/>
      </w:pPr>
      <w: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F179B8" w:rsidRDefault="00CA205C">
      <w:pPr>
        <w:pStyle w:val="ConsPlusNormal"/>
        <w:spacing w:before="240"/>
        <w:ind w:firstLine="540"/>
        <w:jc w:val="both"/>
      </w:pPr>
      <w: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F179B8" w:rsidRDefault="00CA205C">
      <w:pPr>
        <w:pStyle w:val="ConsPlusNormal"/>
        <w:spacing w:before="240"/>
        <w:ind w:firstLine="540"/>
        <w:jc w:val="both"/>
      </w:pPr>
      <w: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F179B8" w:rsidRDefault="00CA205C">
      <w:pPr>
        <w:pStyle w:val="ConsPlusNormal"/>
        <w:spacing w:before="240"/>
        <w:ind w:firstLine="540"/>
        <w:jc w:val="both"/>
      </w:pPr>
      <w:r>
        <w:t>б) копирование содержащейся в таких журналах (реестрах, книгах) информации не допускается;</w:t>
      </w:r>
    </w:p>
    <w:p w:rsidR="00F179B8" w:rsidRDefault="00CA205C">
      <w:pPr>
        <w:pStyle w:val="ConsPlusNormal"/>
        <w:spacing w:before="240"/>
        <w:ind w:firstLine="540"/>
        <w:jc w:val="both"/>
      </w:pPr>
      <w: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F179B8" w:rsidRDefault="00CA205C">
      <w:pPr>
        <w:pStyle w:val="ConsPlusNormal"/>
        <w:spacing w:before="240"/>
        <w:ind w:firstLine="540"/>
        <w:jc w:val="both"/>
      </w:pPr>
      <w:bookmarkStart w:id="2" w:name="Par56"/>
      <w:bookmarkEnd w:id="2"/>
      <w: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F179B8" w:rsidRDefault="00CA205C">
      <w:pPr>
        <w:pStyle w:val="ConsPlusNormal"/>
        <w:spacing w:before="240"/>
        <w:ind w:firstLine="540"/>
        <w:jc w:val="both"/>
      </w:pPr>
      <w: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F179B8" w:rsidRDefault="00CA205C">
      <w:pPr>
        <w:pStyle w:val="ConsPlusNormal"/>
        <w:spacing w:before="240"/>
        <w:ind w:firstLine="540"/>
        <w:jc w:val="both"/>
      </w:pPr>
      <w:r>
        <w:lastRenderedPageBreak/>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179B8" w:rsidRDefault="00CA205C">
      <w:pPr>
        <w:pStyle w:val="ConsPlusNormal"/>
        <w:spacing w:before="240"/>
        <w:ind w:firstLine="540"/>
        <w:jc w:val="both"/>
      </w:pPr>
      <w:bookmarkStart w:id="3" w:name="Par59"/>
      <w:bookmarkEnd w:id="3"/>
      <w: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F179B8" w:rsidRDefault="00CA205C">
      <w:pPr>
        <w:pStyle w:val="ConsPlusNormal"/>
        <w:spacing w:before="240"/>
        <w:ind w:firstLine="540"/>
        <w:jc w:val="both"/>
      </w:pPr>
      <w:r>
        <w:t xml:space="preserve">11. Правила, предусмотренные </w:t>
      </w:r>
      <w:hyperlink w:anchor="Par56" w:tooltip="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 w:history="1">
        <w:r>
          <w:rPr>
            <w:color w:val="0000FF"/>
          </w:rPr>
          <w:t>пунктами 9</w:t>
        </w:r>
      </w:hyperlink>
      <w:r>
        <w:t xml:space="preserve"> и </w:t>
      </w:r>
      <w:hyperlink w:anchor="Par59" w:tooltip="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 w:history="1">
        <w:r>
          <w:rPr>
            <w:color w:val="0000FF"/>
          </w:rPr>
          <w:t>10</w:t>
        </w:r>
      </w:hyperlink>
      <w: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F179B8" w:rsidRDefault="00CA205C">
      <w:pPr>
        <w:pStyle w:val="ConsPlusNormal"/>
        <w:spacing w:before="240"/>
        <w:ind w:firstLine="540"/>
        <w:jc w:val="both"/>
      </w:pPr>
      <w:r>
        <w:t>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F179B8" w:rsidRDefault="00F179B8">
      <w:pPr>
        <w:pStyle w:val="ConsPlusNormal"/>
        <w:ind w:firstLine="540"/>
        <w:jc w:val="both"/>
      </w:pPr>
    </w:p>
    <w:p w:rsidR="00F179B8" w:rsidRDefault="00CA205C">
      <w:pPr>
        <w:pStyle w:val="ConsPlusNormal"/>
        <w:jc w:val="center"/>
        <w:outlineLvl w:val="1"/>
      </w:pPr>
      <w:r>
        <w:t>III. Меры по обеспечению безопасности</w:t>
      </w:r>
    </w:p>
    <w:p w:rsidR="00F179B8" w:rsidRDefault="00CA205C">
      <w:pPr>
        <w:pStyle w:val="ConsPlusNormal"/>
        <w:jc w:val="center"/>
      </w:pPr>
      <w:r>
        <w:t>персональных данных при их обработке, осуществляемой</w:t>
      </w:r>
    </w:p>
    <w:p w:rsidR="00F179B8" w:rsidRDefault="00CA205C">
      <w:pPr>
        <w:pStyle w:val="ConsPlusNormal"/>
        <w:jc w:val="center"/>
      </w:pPr>
      <w:r>
        <w:t>без использования средств автоматизации</w:t>
      </w:r>
    </w:p>
    <w:p w:rsidR="00F179B8" w:rsidRDefault="00F179B8">
      <w:pPr>
        <w:pStyle w:val="ConsPlusNormal"/>
        <w:ind w:firstLine="540"/>
        <w:jc w:val="both"/>
      </w:pPr>
    </w:p>
    <w:p w:rsidR="00F179B8" w:rsidRDefault="00CA205C">
      <w:pPr>
        <w:pStyle w:val="ConsPlusNormal"/>
        <w:ind w:firstLine="540"/>
        <w:jc w:val="both"/>
      </w:pPr>
      <w: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179B8" w:rsidRDefault="00CA205C">
      <w:pPr>
        <w:pStyle w:val="ConsPlusNormal"/>
        <w:spacing w:before="240"/>
        <w:ind w:firstLine="540"/>
        <w:jc w:val="both"/>
      </w:pPr>
      <w: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179B8" w:rsidRDefault="00CA205C">
      <w:pPr>
        <w:pStyle w:val="ConsPlusNormal"/>
        <w:spacing w:before="240"/>
        <w:ind w:firstLine="540"/>
        <w:jc w:val="both"/>
      </w:pPr>
      <w: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F179B8" w:rsidRDefault="00F179B8">
      <w:pPr>
        <w:pStyle w:val="ConsPlusNormal"/>
        <w:ind w:firstLine="540"/>
        <w:jc w:val="both"/>
      </w:pPr>
    </w:p>
    <w:p w:rsidR="00F179B8" w:rsidRDefault="00F179B8">
      <w:pPr>
        <w:pStyle w:val="ConsPlusNormal"/>
        <w:ind w:firstLine="540"/>
        <w:jc w:val="both"/>
      </w:pPr>
    </w:p>
    <w:p w:rsidR="00CA205C" w:rsidRDefault="00CA205C">
      <w:pPr>
        <w:pStyle w:val="ConsPlusNormal"/>
        <w:pBdr>
          <w:top w:val="single" w:sz="6" w:space="0" w:color="auto"/>
        </w:pBdr>
        <w:spacing w:before="100" w:after="100"/>
        <w:jc w:val="both"/>
        <w:rPr>
          <w:sz w:val="2"/>
          <w:szCs w:val="2"/>
        </w:rPr>
      </w:pPr>
    </w:p>
    <w:sectPr w:rsidR="00CA205C">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F66" w:rsidRDefault="00354F66">
      <w:pPr>
        <w:spacing w:after="0" w:line="240" w:lineRule="auto"/>
      </w:pPr>
      <w:r>
        <w:separator/>
      </w:r>
    </w:p>
  </w:endnote>
  <w:endnote w:type="continuationSeparator" w:id="0">
    <w:p w:rsidR="00354F66" w:rsidRDefault="003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9B8" w:rsidRDefault="00F179B8">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F179B8">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179B8" w:rsidRDefault="00CA205C">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179B8" w:rsidRDefault="00354F66">
          <w:pPr>
            <w:pStyle w:val="ConsPlusNormal"/>
            <w:jc w:val="center"/>
            <w:rPr>
              <w:rFonts w:ascii="Tahoma" w:hAnsi="Tahoma" w:cs="Tahoma"/>
              <w:b/>
              <w:bCs/>
              <w:sz w:val="20"/>
              <w:szCs w:val="20"/>
            </w:rPr>
          </w:pPr>
          <w:hyperlink r:id="rId1" w:history="1">
            <w:r w:rsidR="00CA205C">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179B8" w:rsidRDefault="00CA205C">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A0983">
            <w:rPr>
              <w:rFonts w:ascii="Tahoma" w:hAnsi="Tahoma" w:cs="Tahoma"/>
              <w:noProof/>
              <w:sz w:val="20"/>
              <w:szCs w:val="20"/>
            </w:rPr>
            <w:t>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A0983">
            <w:rPr>
              <w:rFonts w:ascii="Tahoma" w:hAnsi="Tahoma" w:cs="Tahoma"/>
              <w:noProof/>
              <w:sz w:val="20"/>
              <w:szCs w:val="20"/>
            </w:rPr>
            <w:t>5</w:t>
          </w:r>
          <w:r>
            <w:rPr>
              <w:rFonts w:ascii="Tahoma" w:hAnsi="Tahoma" w:cs="Tahoma"/>
              <w:sz w:val="20"/>
              <w:szCs w:val="20"/>
            </w:rPr>
            <w:fldChar w:fldCharType="end"/>
          </w:r>
        </w:p>
      </w:tc>
    </w:tr>
  </w:tbl>
  <w:p w:rsidR="00F179B8" w:rsidRDefault="00F179B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F66" w:rsidRDefault="00354F66">
      <w:pPr>
        <w:spacing w:after="0" w:line="240" w:lineRule="auto"/>
      </w:pPr>
      <w:r>
        <w:separator/>
      </w:r>
    </w:p>
  </w:footnote>
  <w:footnote w:type="continuationSeparator" w:id="0">
    <w:p w:rsidR="00354F66" w:rsidRDefault="00354F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F179B8">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179B8" w:rsidRDefault="00CA205C">
          <w:pPr>
            <w:pStyle w:val="ConsPlusNormal"/>
            <w:rPr>
              <w:rFonts w:ascii="Tahoma" w:hAnsi="Tahoma" w:cs="Tahoma"/>
              <w:sz w:val="16"/>
              <w:szCs w:val="16"/>
            </w:rPr>
          </w:pPr>
          <w:r>
            <w:rPr>
              <w:rFonts w:ascii="Tahoma" w:hAnsi="Tahoma" w:cs="Tahoma"/>
              <w:sz w:val="16"/>
              <w:szCs w:val="16"/>
            </w:rPr>
            <w:t>Постановление Правительства РФ от 15.09.2008 N 687</w:t>
          </w:r>
          <w:r>
            <w:rPr>
              <w:rFonts w:ascii="Tahoma" w:hAnsi="Tahoma" w:cs="Tahoma"/>
              <w:sz w:val="16"/>
              <w:szCs w:val="16"/>
            </w:rPr>
            <w:br/>
            <w:t>"Об утверждении Положения об особенностях обработки персональных данн...</w:t>
          </w:r>
        </w:p>
      </w:tc>
      <w:tc>
        <w:tcPr>
          <w:tcW w:w="4695" w:type="dxa"/>
          <w:tcBorders>
            <w:top w:val="none" w:sz="2" w:space="0" w:color="auto"/>
            <w:left w:val="none" w:sz="2" w:space="0" w:color="auto"/>
            <w:bottom w:val="none" w:sz="2" w:space="0" w:color="auto"/>
            <w:right w:val="none" w:sz="2" w:space="0" w:color="auto"/>
          </w:tcBorders>
          <w:vAlign w:val="center"/>
        </w:tcPr>
        <w:p w:rsidR="00F179B8" w:rsidRDefault="00CA205C">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F179B8" w:rsidRDefault="00F179B8">
    <w:pPr>
      <w:pStyle w:val="ConsPlusNormal"/>
      <w:pBdr>
        <w:bottom w:val="single" w:sz="12" w:space="0" w:color="auto"/>
      </w:pBdr>
      <w:jc w:val="center"/>
      <w:rPr>
        <w:sz w:val="2"/>
        <w:szCs w:val="2"/>
      </w:rPr>
    </w:pPr>
  </w:p>
  <w:p w:rsidR="00F179B8" w:rsidRDefault="00CA205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F29"/>
    <w:rsid w:val="00354F66"/>
    <w:rsid w:val="00524F29"/>
    <w:rsid w:val="008A0983"/>
    <w:rsid w:val="00CA205C"/>
    <w:rsid w:val="00F17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794A706-D91A-4188-A8E0-44645287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524F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4F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login.consultant.ru/link/?req=doc&amp;base=LAW&amp;n=422241&amp;date=14.09.2022&amp;dst=100035&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1589</Words>
  <Characters>9060</Characters>
  <Application>Microsoft Office Word</Application>
  <DocSecurity>2</DocSecurity>
  <Lines>75</Lines>
  <Paragraphs>21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15.09.2008 N 687"Об утверждении Положения об особенностях обработки персональных данных, осуществляемой без использования средств автоматизации"</vt:lpstr>
    </vt:vector>
  </TitlesOfParts>
  <Company>КонсультантПлюс Версия 4022.00.09</Company>
  <LinksUpToDate>false</LinksUpToDate>
  <CharactersWithSpaces>10628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15.09.2008 N 687"Об утверждении Положения об особенностях обработки персональных данных, осуществляемой без использования средств автоматизации"</dc:title>
  <dc:creator>Nina</dc:creator>
  <cp:lastModifiedBy>DIMON</cp:lastModifiedBy>
  <cp:revision>2</cp:revision>
  <dcterms:created xsi:type="dcterms:W3CDTF">2023-03-21T16:40:00Z</dcterms:created>
  <dcterms:modified xsi:type="dcterms:W3CDTF">2023-03-21T16:40:00Z</dcterms:modified>
</cp:coreProperties>
</file>