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D00" w:rsidRDefault="006D4D00" w:rsidP="006D4D00">
      <w:pPr>
        <w:spacing w:line="360" w:lineRule="auto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Чек-лист для мониторинга оснащения территории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368"/>
        <w:gridCol w:w="1779"/>
        <w:gridCol w:w="2010"/>
        <w:gridCol w:w="1868"/>
        <w:gridCol w:w="1314"/>
      </w:tblGrid>
      <w:tr w:rsidR="006D4D00" w:rsidRPr="00BE19FC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4D00" w:rsidRPr="00BE19FC" w:rsidRDefault="006D4D00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BE19FC">
              <w:rPr>
                <w:rFonts w:ascii="Arial" w:hAnsi="Arial" w:cs="Arial"/>
                <w:b/>
              </w:rPr>
              <w:t>Наименование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4D00" w:rsidRPr="00BE19FC" w:rsidRDefault="006D4D00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BE19FC">
              <w:rPr>
                <w:rFonts w:ascii="Arial" w:hAnsi="Arial" w:cs="Arial"/>
                <w:b/>
              </w:rPr>
              <w:t>Количество,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4D00" w:rsidRPr="00BE19FC" w:rsidRDefault="006D4D00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BE19FC">
              <w:rPr>
                <w:rFonts w:ascii="Arial" w:hAnsi="Arial" w:cs="Arial"/>
                <w:b/>
              </w:rPr>
              <w:t>Инвариантная часть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D00" w:rsidRPr="00BE19FC" w:rsidRDefault="006D4D00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BE19FC">
              <w:rPr>
                <w:rFonts w:ascii="Arial" w:hAnsi="Arial" w:cs="Arial"/>
                <w:b/>
              </w:rPr>
              <w:t>Вариативная часть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D00" w:rsidRPr="00BE19FC" w:rsidRDefault="006D4D00" w:rsidP="00CC20FE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Нет в наличии</w:t>
            </w:r>
          </w:p>
        </w:tc>
      </w:tr>
      <w:tr w:rsidR="006D4D00" w:rsidRPr="00BE19FC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D00" w:rsidRPr="00BE19FC" w:rsidRDefault="006D4D00" w:rsidP="00CC20FE">
            <w:pPr>
              <w:spacing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  <w:b/>
              </w:rPr>
              <w:t>Прогулочный участок</w:t>
            </w:r>
          </w:p>
        </w:tc>
      </w:tr>
      <w:tr w:rsidR="006D4D00" w:rsidRPr="00BE19FC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>Дом игровой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D00" w:rsidRPr="00BE19FC" w:rsidRDefault="006D4D0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D4D00" w:rsidRPr="00BE19FC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 xml:space="preserve">Комплекс </w:t>
            </w:r>
            <w:r>
              <w:rPr>
                <w:rFonts w:ascii="Arial" w:hAnsi="Arial" w:cs="Arial"/>
              </w:rPr>
              <w:t>«</w:t>
            </w:r>
            <w:proofErr w:type="spellStart"/>
            <w:r w:rsidRPr="00BE19FC">
              <w:rPr>
                <w:rFonts w:ascii="Arial" w:hAnsi="Arial" w:cs="Arial"/>
              </w:rPr>
              <w:t>Автогородок</w:t>
            </w:r>
            <w:proofErr w:type="spellEnd"/>
            <w:r>
              <w:rPr>
                <w:rFonts w:ascii="Arial" w:hAnsi="Arial" w:cs="Arial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D00" w:rsidRPr="00BE19FC" w:rsidRDefault="006D4D0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D4D00" w:rsidRPr="00BE19FC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>Комплекс</w:t>
            </w:r>
            <w:r>
              <w:rPr>
                <w:rFonts w:ascii="Arial" w:hAnsi="Arial" w:cs="Arial"/>
              </w:rPr>
              <w:t>–</w:t>
            </w:r>
            <w:r w:rsidRPr="00BE19FC">
              <w:rPr>
                <w:rFonts w:ascii="Arial" w:hAnsi="Arial" w:cs="Arial"/>
              </w:rPr>
              <w:t>стойка для лазанья с перекладинами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D00" w:rsidRPr="00BE19FC" w:rsidRDefault="006D4D0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D4D00" w:rsidRPr="00BE19FC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 xml:space="preserve">Модель (различной тематики) </w:t>
            </w:r>
            <w:r>
              <w:rPr>
                <w:rFonts w:ascii="Arial" w:hAnsi="Arial" w:cs="Arial"/>
              </w:rPr>
              <w:t>–</w:t>
            </w:r>
            <w:r w:rsidRPr="00BE19FC">
              <w:rPr>
                <w:rFonts w:ascii="Arial" w:hAnsi="Arial" w:cs="Arial"/>
              </w:rPr>
              <w:t xml:space="preserve"> МАФ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D00" w:rsidRPr="00BE19FC" w:rsidRDefault="006D4D0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D4D00" w:rsidRPr="00BE19FC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>Песочница с крышкой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D00" w:rsidRPr="00BE19FC" w:rsidRDefault="006D4D0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D4D00" w:rsidRPr="00BE19FC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>Теневой навес площадью из расчета не менее 1 м2 на одного ребенка, но не менее 20 м2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D00" w:rsidRPr="00BE19FC" w:rsidRDefault="006D4D0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D4D00" w:rsidRPr="00BE19FC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D00" w:rsidRPr="00BE19FC" w:rsidRDefault="006D4D00" w:rsidP="00CC20FE">
            <w:pPr>
              <w:spacing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  <w:b/>
              </w:rPr>
              <w:t>Спортивная площадка</w:t>
            </w:r>
          </w:p>
        </w:tc>
      </w:tr>
      <w:tr w:rsidR="006D4D00" w:rsidRPr="00BE19FC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D00" w:rsidRPr="00BE19FC" w:rsidRDefault="006D4D00" w:rsidP="00CC20FE">
            <w:pPr>
              <w:spacing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  <w:b/>
              </w:rPr>
              <w:t>Зона с оборудованием для подвижных игр</w:t>
            </w:r>
          </w:p>
        </w:tc>
      </w:tr>
      <w:tr w:rsidR="006D4D00" w:rsidRPr="00BE19FC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>Ворота для футбола/хоккея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D00" w:rsidRPr="00BE19FC" w:rsidRDefault="006D4D0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D4D00" w:rsidRPr="00BE19FC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>Стойки волейбольные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D00" w:rsidRPr="00BE19FC" w:rsidRDefault="006D4D0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D4D00" w:rsidRPr="00BE19FC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lastRenderedPageBreak/>
              <w:t>Стойка с кольцом баскетбольная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D00" w:rsidRPr="00BE19FC" w:rsidRDefault="006D4D0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D4D00" w:rsidRPr="00BE19FC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D00" w:rsidRPr="00BE19FC" w:rsidRDefault="006D4D00" w:rsidP="00CC20FE">
            <w:pPr>
              <w:spacing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  <w:b/>
              </w:rPr>
              <w:t>Зона с гимнастическим оборудованием и спортивными снарядами</w:t>
            </w:r>
          </w:p>
        </w:tc>
      </w:tr>
      <w:tr w:rsidR="006D4D00" w:rsidRPr="00BE19FC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>Балансир с амортизатором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D00" w:rsidRPr="00BE19FC" w:rsidRDefault="006D4D0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D4D00" w:rsidRPr="00BE19FC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>Бревно горизонтальное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D00" w:rsidRPr="00BE19FC" w:rsidRDefault="006D4D0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D4D00" w:rsidRPr="00BE19FC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>Бревно наклонное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D00" w:rsidRPr="00BE19FC" w:rsidRDefault="006D4D0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D4D00" w:rsidRPr="00BE19FC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Гимнастическая стенка (5–</w:t>
            </w:r>
            <w:r w:rsidRPr="00BE19FC">
              <w:rPr>
                <w:rFonts w:ascii="Arial" w:hAnsi="Arial" w:cs="Arial"/>
              </w:rPr>
              <w:t>6 пролетов)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D00" w:rsidRPr="00BE19FC" w:rsidRDefault="006D4D0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D4D00" w:rsidRPr="00BE19FC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>Мишень для бросания/метания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D00" w:rsidRPr="00BE19FC" w:rsidRDefault="006D4D0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D4D00" w:rsidRPr="00BE19FC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proofErr w:type="spellStart"/>
            <w:r w:rsidRPr="00BE19FC">
              <w:rPr>
                <w:rFonts w:ascii="Arial" w:hAnsi="Arial" w:cs="Arial"/>
              </w:rPr>
              <w:t>Рукоход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E19FC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4D00" w:rsidRPr="00BE19FC" w:rsidRDefault="006D4D0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D00" w:rsidRPr="00BE19FC" w:rsidRDefault="006D4D0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960B36" w:rsidRPr="00960B36" w:rsidRDefault="00960B36" w:rsidP="00960B36">
      <w:pPr>
        <w:rPr>
          <w:lang w:val="en-US"/>
        </w:rPr>
      </w:pPr>
    </w:p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DA2AE2" w:rsidRPr="00960B36" w:rsidRDefault="00960B36" w:rsidP="00960B36">
      <w:pPr>
        <w:tabs>
          <w:tab w:val="left" w:pos="5220"/>
        </w:tabs>
      </w:pPr>
      <w:r>
        <w:tab/>
      </w:r>
    </w:p>
    <w:sectPr w:rsidR="00DA2AE2" w:rsidRPr="00960B36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8A7" w:rsidRDefault="00B268A7" w:rsidP="00960B36">
      <w:r>
        <w:separator/>
      </w:r>
    </w:p>
  </w:endnote>
  <w:endnote w:type="continuationSeparator" w:id="0">
    <w:p w:rsidR="00B268A7" w:rsidRDefault="00B268A7" w:rsidP="0096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>
    <w:pPr>
      <w:pStyle w:val="a5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8A7" w:rsidRDefault="00B268A7" w:rsidP="00960B36">
      <w:r>
        <w:separator/>
      </w:r>
    </w:p>
  </w:footnote>
  <w:footnote w:type="continuationSeparator" w:id="0">
    <w:p w:rsidR="00B268A7" w:rsidRDefault="00B268A7" w:rsidP="00960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 w:rsidP="00960B36">
    <w:pPr>
      <w:pStyle w:val="a3"/>
    </w:pPr>
    <w:r w:rsidRPr="006D4D00">
      <w:rPr>
        <w:b/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960B36" w:rsidRDefault="00960B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B36"/>
    <w:rsid w:val="00171816"/>
    <w:rsid w:val="00611B92"/>
    <w:rsid w:val="006D4D00"/>
    <w:rsid w:val="007A6E40"/>
    <w:rsid w:val="00960B36"/>
    <w:rsid w:val="00B268A7"/>
    <w:rsid w:val="00DA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A5A128A"/>
  <w15:chartTrackingRefBased/>
  <w15:docId w15:val="{283E16F3-1DC5-4B5C-90E3-8689D6A4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D0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unhideWhenUsed/>
    <w:rsid w:val="00960B36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FEFBB-E05E-4120-A38B-4EBC2AB8A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Алексей Андреевич</dc:creator>
  <cp:keywords/>
  <dc:description/>
  <cp:lastModifiedBy>Микляева Елена Викторовна</cp:lastModifiedBy>
  <cp:revision>4</cp:revision>
  <dcterms:created xsi:type="dcterms:W3CDTF">2023-02-28T12:46:00Z</dcterms:created>
  <dcterms:modified xsi:type="dcterms:W3CDTF">2023-03-28T12:31:00Z</dcterms:modified>
</cp:coreProperties>
</file>