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07" w:rsidRDefault="00921D91" w:rsidP="002857D4">
      <w:pPr>
        <w:pStyle w:val="a3"/>
        <w:spacing w:before="72" w:line="369" w:lineRule="auto"/>
        <w:ind w:left="4395" w:right="145" w:firstLine="2637"/>
        <w:jc w:val="right"/>
      </w:pPr>
      <w:r>
        <w:t>Приложение</w:t>
      </w:r>
      <w:r>
        <w:rPr>
          <w:spacing w:val="-15"/>
        </w:rPr>
        <w:t xml:space="preserve"> </w:t>
      </w:r>
      <w:r w:rsidR="002857D4">
        <w:t>1 к приказу МК</w:t>
      </w:r>
      <w:r>
        <w:t xml:space="preserve">ДОУ «Детский сад № </w:t>
      </w:r>
      <w:r w:rsidR="002857D4">
        <w:t>…</w:t>
      </w:r>
      <w:r>
        <w:rPr>
          <w:spacing w:val="-5"/>
        </w:rPr>
        <w:t>»</w:t>
      </w:r>
    </w:p>
    <w:p w:rsidR="00073D07" w:rsidRDefault="00921D91">
      <w:pPr>
        <w:pStyle w:val="a3"/>
        <w:ind w:left="0" w:right="145"/>
        <w:jc w:val="right"/>
      </w:pPr>
      <w:proofErr w:type="gramStart"/>
      <w:r>
        <w:t>от</w:t>
      </w:r>
      <w:proofErr w:type="gramEnd"/>
      <w:r>
        <w:t xml:space="preserve"> </w:t>
      </w:r>
      <w:r w:rsidR="002857D4">
        <w:t>_______</w:t>
      </w:r>
      <w:r>
        <w:t xml:space="preserve"> № </w:t>
      </w:r>
      <w:r w:rsidR="002857D4">
        <w:t>___</w:t>
      </w:r>
    </w:p>
    <w:p w:rsidR="00073D07" w:rsidRDefault="00073D07">
      <w:pPr>
        <w:pStyle w:val="a3"/>
        <w:spacing w:before="151"/>
        <w:ind w:left="0"/>
      </w:pPr>
    </w:p>
    <w:p w:rsidR="00073D07" w:rsidRDefault="00921D91">
      <w:pPr>
        <w:pStyle w:val="a4"/>
        <w:ind w:right="559"/>
      </w:pPr>
      <w:r>
        <w:rPr>
          <w:spacing w:val="-2"/>
        </w:rPr>
        <w:t>Положение</w:t>
      </w:r>
    </w:p>
    <w:p w:rsidR="00073D07" w:rsidRDefault="00921D91">
      <w:pPr>
        <w:pStyle w:val="a4"/>
        <w:spacing w:before="136" w:line="355" w:lineRule="auto"/>
      </w:pPr>
      <w:proofErr w:type="gramStart"/>
      <w:r>
        <w:t>о</w:t>
      </w:r>
      <w:proofErr w:type="gramEnd"/>
      <w:r>
        <w:t xml:space="preserve"> рабочей группе по приведению ООП ДОО в соответствие с ФОП</w:t>
      </w:r>
    </w:p>
    <w:p w:rsidR="00073D07" w:rsidRDefault="00921D91">
      <w:pPr>
        <w:pStyle w:val="1"/>
        <w:numPr>
          <w:ilvl w:val="0"/>
          <w:numId w:val="1"/>
        </w:numPr>
        <w:tabs>
          <w:tab w:val="left" w:pos="375"/>
        </w:tabs>
        <w:spacing w:before="264"/>
        <w:ind w:hanging="257"/>
        <w:jc w:val="both"/>
      </w:pPr>
      <w:r>
        <w:t xml:space="preserve">Общие </w:t>
      </w:r>
      <w:r>
        <w:rPr>
          <w:spacing w:val="-2"/>
        </w:rPr>
        <w:t>положения</w:t>
      </w:r>
    </w:p>
    <w:p w:rsidR="00073D07" w:rsidRDefault="00073D07">
      <w:pPr>
        <w:pStyle w:val="a3"/>
        <w:spacing w:before="115"/>
        <w:ind w:left="0"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line="369" w:lineRule="auto"/>
        <w:ind w:left="0" w:right="20" w:firstLine="0"/>
        <w:contextualSpacing/>
        <w:jc w:val="both"/>
        <w:rPr>
          <w:sz w:val="24"/>
        </w:rPr>
      </w:pPr>
      <w:bookmarkStart w:id="0" w:name="_GoBack"/>
      <w:r>
        <w:rPr>
          <w:sz w:val="24"/>
        </w:rPr>
        <w:t>Настоящее положение определяет цель, основные задачи, функции, порядок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МК</w:t>
      </w:r>
      <w:r>
        <w:rPr>
          <w:sz w:val="24"/>
        </w:rPr>
        <w:t>ДОУ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 w:rsidR="002857D4">
        <w:rPr>
          <w:spacing w:val="80"/>
          <w:sz w:val="24"/>
        </w:rPr>
        <w:t>___</w:t>
      </w:r>
      <w:r>
        <w:rPr>
          <w:sz w:val="24"/>
        </w:rPr>
        <w:t>»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before="241"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>Рабочая группа по приведению ООП в соответствие с</w:t>
      </w:r>
      <w:r>
        <w:rPr>
          <w:sz w:val="24"/>
        </w:rPr>
        <w:t xml:space="preserve"> ФОП (далее – рабочая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плана-графика 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ООП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МКДОУ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«Детский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сад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№</w:t>
      </w:r>
      <w:r w:rsidR="002857D4">
        <w:rPr>
          <w:spacing w:val="80"/>
          <w:sz w:val="24"/>
        </w:rPr>
        <w:t>___</w:t>
      </w:r>
      <w:r w:rsidR="002857D4"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по направлениям: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6"/>
        <w:ind w:left="0" w:right="20" w:hanging="242"/>
        <w:contextualSpacing/>
        <w:jc w:val="both"/>
        <w:rPr>
          <w:sz w:val="24"/>
        </w:rPr>
      </w:pPr>
      <w:proofErr w:type="gramStart"/>
      <w:r>
        <w:rPr>
          <w:sz w:val="24"/>
        </w:rPr>
        <w:t>организационно</w:t>
      </w:r>
      <w:proofErr w:type="gramEnd"/>
      <w:r>
        <w:rPr>
          <w:sz w:val="24"/>
        </w:rPr>
        <w:t xml:space="preserve">-управленческое </w:t>
      </w:r>
      <w:r>
        <w:rPr>
          <w:spacing w:val="-2"/>
          <w:sz w:val="24"/>
        </w:rPr>
        <w:t>обеспечение;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47"/>
        <w:ind w:left="0" w:right="20" w:hanging="242"/>
        <w:contextualSpacing/>
        <w:jc w:val="both"/>
        <w:rPr>
          <w:sz w:val="24"/>
        </w:rPr>
      </w:pPr>
      <w:proofErr w:type="gramStart"/>
      <w:r>
        <w:rPr>
          <w:sz w:val="24"/>
        </w:rPr>
        <w:t>нормативно</w:t>
      </w:r>
      <w:proofErr w:type="gramEnd"/>
      <w:r>
        <w:rPr>
          <w:sz w:val="24"/>
        </w:rPr>
        <w:t xml:space="preserve">-правовое </w:t>
      </w:r>
      <w:r>
        <w:rPr>
          <w:spacing w:val="-2"/>
          <w:sz w:val="24"/>
        </w:rPr>
        <w:t>обеспечение;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48"/>
        <w:ind w:left="0" w:right="20" w:hanging="242"/>
        <w:contextualSpacing/>
        <w:jc w:val="both"/>
        <w:rPr>
          <w:sz w:val="24"/>
        </w:rPr>
      </w:pPr>
      <w:proofErr w:type="gramStart"/>
      <w:r>
        <w:rPr>
          <w:sz w:val="24"/>
        </w:rPr>
        <w:t>кадровое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47"/>
        <w:ind w:left="0" w:right="20" w:hanging="242"/>
        <w:contextualSpacing/>
        <w:jc w:val="both"/>
        <w:rPr>
          <w:sz w:val="24"/>
        </w:rPr>
      </w:pPr>
      <w:proofErr w:type="gramStart"/>
      <w:r>
        <w:rPr>
          <w:sz w:val="24"/>
        </w:rPr>
        <w:t>методическое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48"/>
        <w:ind w:left="0" w:right="20" w:hanging="242"/>
        <w:contextualSpacing/>
        <w:jc w:val="both"/>
        <w:rPr>
          <w:sz w:val="24"/>
        </w:rPr>
      </w:pPr>
      <w:proofErr w:type="gramStart"/>
      <w:r>
        <w:rPr>
          <w:sz w:val="24"/>
        </w:rPr>
        <w:t>информационное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47"/>
        <w:ind w:left="0" w:right="20" w:hanging="242"/>
        <w:contextualSpacing/>
        <w:jc w:val="both"/>
        <w:rPr>
          <w:sz w:val="24"/>
        </w:rPr>
      </w:pPr>
      <w:proofErr w:type="gramStart"/>
      <w:r>
        <w:rPr>
          <w:sz w:val="24"/>
        </w:rPr>
        <w:t>финансовое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:rsidR="00073D07" w:rsidRDefault="00073D07" w:rsidP="00AC1ABD">
      <w:pPr>
        <w:pStyle w:val="a3"/>
        <w:tabs>
          <w:tab w:val="left" w:pos="284"/>
        </w:tabs>
        <w:spacing w:before="115"/>
        <w:ind w:left="0" w:right="20"/>
        <w:contextualSpacing/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 xml:space="preserve">Рабочая группа является коллегиальным органом, созданным в целях определения тактики введения ФОП и приведения ООП в соответствие с </w:t>
      </w:r>
      <w:r>
        <w:rPr>
          <w:spacing w:val="-4"/>
          <w:sz w:val="24"/>
        </w:rPr>
        <w:t>ФОП.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43"/>
        </w:tabs>
        <w:spacing w:before="241"/>
        <w:ind w:left="0" w:right="20" w:hanging="425"/>
        <w:contextualSpacing/>
        <w:jc w:val="both"/>
        <w:rPr>
          <w:sz w:val="24"/>
        </w:rPr>
      </w:pPr>
      <w:r>
        <w:rPr>
          <w:sz w:val="24"/>
        </w:rPr>
        <w:t xml:space="preserve">Рабочая группа создается на период с 01.02.2023 по </w:t>
      </w:r>
      <w:r>
        <w:rPr>
          <w:spacing w:val="-2"/>
          <w:sz w:val="24"/>
        </w:rPr>
        <w:t>01.09.2023.</w:t>
      </w:r>
    </w:p>
    <w:p w:rsidR="00073D07" w:rsidRDefault="00073D07" w:rsidP="00AC1ABD">
      <w:pPr>
        <w:pStyle w:val="a3"/>
        <w:tabs>
          <w:tab w:val="left" w:pos="284"/>
        </w:tabs>
        <w:spacing w:before="114"/>
        <w:ind w:left="0" w:right="20"/>
        <w:contextualSpacing/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790"/>
        </w:tabs>
        <w:spacing w:before="1" w:line="369" w:lineRule="auto"/>
        <w:ind w:left="0" w:right="20" w:firstLine="0"/>
        <w:contextualSpacing/>
        <w:jc w:val="both"/>
        <w:rPr>
          <w:sz w:val="24"/>
        </w:rPr>
      </w:pPr>
      <w:proofErr w:type="gramStart"/>
      <w:r>
        <w:rPr>
          <w:sz w:val="24"/>
        </w:rPr>
        <w:t>Деятельность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рабочей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действующим законодательством Российской Федерации и настоящим </w:t>
      </w:r>
      <w:r>
        <w:rPr>
          <w:spacing w:val="-2"/>
          <w:sz w:val="24"/>
        </w:rPr>
        <w:t>Положением.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666"/>
        </w:tabs>
        <w:spacing w:before="240"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 xml:space="preserve">Положение о рабочей группе и ее состав утверждаются </w:t>
      </w:r>
      <w:r>
        <w:rPr>
          <w:sz w:val="24"/>
        </w:rPr>
        <w:t xml:space="preserve">приказом заведующего </w:t>
      </w:r>
      <w:r w:rsidR="002857D4">
        <w:rPr>
          <w:sz w:val="24"/>
        </w:rPr>
        <w:t>МКДОУ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«Детский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сад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№</w:t>
      </w:r>
      <w:r w:rsidR="002857D4">
        <w:rPr>
          <w:spacing w:val="80"/>
          <w:sz w:val="24"/>
        </w:rPr>
        <w:t>___</w:t>
      </w:r>
      <w:r w:rsidR="002857D4">
        <w:rPr>
          <w:sz w:val="24"/>
        </w:rPr>
        <w:t>»</w:t>
      </w:r>
      <w:r>
        <w:rPr>
          <w:sz w:val="24"/>
        </w:rPr>
        <w:t>.</w:t>
      </w:r>
    </w:p>
    <w:p w:rsidR="00073D07" w:rsidRDefault="00073D07" w:rsidP="00AC1ABD">
      <w:pPr>
        <w:tabs>
          <w:tab w:val="left" w:pos="284"/>
        </w:tabs>
        <w:spacing w:line="369" w:lineRule="auto"/>
        <w:ind w:right="20"/>
        <w:contextualSpacing/>
        <w:jc w:val="both"/>
        <w:rPr>
          <w:sz w:val="24"/>
        </w:rPr>
        <w:sectPr w:rsidR="00073D07" w:rsidSect="00AC1ABD">
          <w:type w:val="continuous"/>
          <w:pgSz w:w="11900" w:h="16840"/>
          <w:pgMar w:top="860" w:right="701" w:bottom="280" w:left="1540" w:header="720" w:footer="720" w:gutter="0"/>
          <w:cols w:space="720"/>
        </w:sectPr>
      </w:pPr>
    </w:p>
    <w:p w:rsidR="00073D07" w:rsidRDefault="00921D91" w:rsidP="00AC1ABD">
      <w:pPr>
        <w:pStyle w:val="1"/>
        <w:numPr>
          <w:ilvl w:val="0"/>
          <w:numId w:val="1"/>
        </w:numPr>
        <w:tabs>
          <w:tab w:val="left" w:pos="284"/>
          <w:tab w:val="left" w:pos="408"/>
        </w:tabs>
        <w:spacing w:before="77"/>
        <w:ind w:left="0" w:right="20" w:hanging="290"/>
        <w:contextualSpacing/>
      </w:pPr>
      <w:r>
        <w:lastRenderedPageBreak/>
        <w:t xml:space="preserve">Цели и задачи деятельности рабочей </w:t>
      </w:r>
      <w:r>
        <w:rPr>
          <w:spacing w:val="-2"/>
        </w:rPr>
        <w:t>группы</w:t>
      </w:r>
    </w:p>
    <w:p w:rsidR="00073D07" w:rsidRDefault="00073D07" w:rsidP="00AC1ABD">
      <w:pPr>
        <w:pStyle w:val="a3"/>
        <w:tabs>
          <w:tab w:val="left" w:pos="284"/>
        </w:tabs>
        <w:spacing w:before="114"/>
        <w:ind w:left="0" w:right="20"/>
        <w:contextualSpacing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before="1" w:line="369" w:lineRule="auto"/>
        <w:ind w:left="0" w:right="20" w:firstLine="0"/>
        <w:contextualSpacing/>
        <w:rPr>
          <w:sz w:val="24"/>
        </w:rPr>
      </w:pPr>
      <w:r>
        <w:rPr>
          <w:sz w:val="24"/>
        </w:rPr>
        <w:t>Основная</w:t>
      </w:r>
      <w:r>
        <w:rPr>
          <w:spacing w:val="80"/>
          <w:sz w:val="24"/>
        </w:rPr>
        <w:t xml:space="preserve"> </w:t>
      </w:r>
      <w:r>
        <w:rPr>
          <w:sz w:val="24"/>
        </w:rPr>
        <w:t>цель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системного подхода к введению ФОП.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73"/>
        </w:tabs>
        <w:spacing w:before="240"/>
        <w:ind w:left="0" w:right="20" w:hanging="455"/>
        <w:contextualSpacing/>
        <w:rPr>
          <w:sz w:val="24"/>
        </w:rPr>
      </w:pPr>
      <w:r>
        <w:rPr>
          <w:sz w:val="24"/>
        </w:rPr>
        <w:t xml:space="preserve">Основными задачами рабочей группы </w:t>
      </w:r>
      <w:r>
        <w:rPr>
          <w:spacing w:val="-2"/>
          <w:sz w:val="24"/>
        </w:rPr>
        <w:t>являются: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63"/>
        <w:ind w:left="0" w:right="20" w:hanging="242"/>
        <w:contextualSpacing/>
        <w:rPr>
          <w:sz w:val="24"/>
        </w:rPr>
      </w:pPr>
      <w:proofErr w:type="gramStart"/>
      <w:r>
        <w:rPr>
          <w:sz w:val="24"/>
        </w:rPr>
        <w:t>приведение</w:t>
      </w:r>
      <w:proofErr w:type="gramEnd"/>
      <w:r>
        <w:rPr>
          <w:sz w:val="24"/>
        </w:rPr>
        <w:t xml:space="preserve"> ООП в соответствие с </w:t>
      </w:r>
      <w:r>
        <w:rPr>
          <w:spacing w:val="-4"/>
          <w:sz w:val="24"/>
        </w:rPr>
        <w:t>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47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внесение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 приведение их в соответствие с 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обеспечение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введение </w:t>
      </w:r>
      <w:r>
        <w:rPr>
          <w:spacing w:val="-4"/>
          <w:sz w:val="24"/>
        </w:rPr>
        <w:t>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создание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категорий участников образовательного процесса о целях и ходе введения ФОП.</w:t>
      </w:r>
    </w:p>
    <w:p w:rsidR="00073D07" w:rsidRDefault="00921D91" w:rsidP="00AC1ABD">
      <w:pPr>
        <w:pStyle w:val="1"/>
        <w:numPr>
          <w:ilvl w:val="0"/>
          <w:numId w:val="1"/>
        </w:numPr>
        <w:tabs>
          <w:tab w:val="left" w:pos="284"/>
          <w:tab w:val="left" w:pos="407"/>
        </w:tabs>
        <w:ind w:left="0" w:right="20" w:hanging="289"/>
        <w:contextualSpacing/>
      </w:pPr>
      <w:r>
        <w:t xml:space="preserve">Функции рабочей </w:t>
      </w:r>
      <w:r>
        <w:rPr>
          <w:spacing w:val="-2"/>
        </w:rPr>
        <w:t>группы</w:t>
      </w:r>
    </w:p>
    <w:p w:rsidR="00073D07" w:rsidRDefault="00073D07" w:rsidP="00AC1ABD">
      <w:pPr>
        <w:pStyle w:val="a3"/>
        <w:tabs>
          <w:tab w:val="left" w:pos="284"/>
        </w:tabs>
        <w:spacing w:before="114"/>
        <w:ind w:left="0" w:right="20"/>
        <w:contextualSpacing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40"/>
        </w:tabs>
        <w:ind w:left="0" w:right="20" w:hanging="422"/>
        <w:contextualSpacing/>
        <w:rPr>
          <w:sz w:val="24"/>
        </w:rPr>
      </w:pPr>
      <w:r>
        <w:rPr>
          <w:spacing w:val="-2"/>
          <w:sz w:val="24"/>
        </w:rPr>
        <w:t>Информационная: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63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формирование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банка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ФОП (нормативно-правовое, кадровое, методическое, финансовое);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своевременное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сайте </w:t>
      </w:r>
      <w:r w:rsidR="002857D4">
        <w:rPr>
          <w:sz w:val="24"/>
        </w:rPr>
        <w:t>МКДОУ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«Детский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сад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№</w:t>
      </w:r>
      <w:r w:rsidR="002857D4">
        <w:rPr>
          <w:spacing w:val="80"/>
          <w:sz w:val="24"/>
        </w:rPr>
        <w:t>___</w:t>
      </w:r>
      <w:r w:rsidR="002857D4">
        <w:rPr>
          <w:sz w:val="24"/>
        </w:rPr>
        <w:t>»</w:t>
      </w:r>
      <w:r>
        <w:rPr>
          <w:sz w:val="24"/>
        </w:rPr>
        <w:t>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разъяснение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 перспектив и эффектов введения 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ind w:left="0" w:right="20" w:hanging="242"/>
        <w:contextualSpacing/>
        <w:rPr>
          <w:sz w:val="24"/>
        </w:rPr>
      </w:pPr>
      <w:proofErr w:type="gramStart"/>
      <w:r>
        <w:rPr>
          <w:sz w:val="24"/>
        </w:rPr>
        <w:t>информирование</w:t>
      </w:r>
      <w:proofErr w:type="gramEnd"/>
      <w:r>
        <w:rPr>
          <w:sz w:val="24"/>
        </w:rPr>
        <w:t xml:space="preserve"> разных категорий педагогических </w:t>
      </w:r>
      <w:r>
        <w:rPr>
          <w:spacing w:val="-2"/>
          <w:sz w:val="24"/>
        </w:rPr>
        <w:t>работников</w:t>
      </w:r>
    </w:p>
    <w:p w:rsidR="00073D07" w:rsidRDefault="00921D91" w:rsidP="00AC1ABD">
      <w:pPr>
        <w:pStyle w:val="a3"/>
        <w:tabs>
          <w:tab w:val="left" w:pos="284"/>
        </w:tabs>
        <w:spacing w:before="148" w:line="369" w:lineRule="auto"/>
        <w:ind w:left="0" w:right="20"/>
        <w:contextualSpacing/>
      </w:pPr>
      <w:proofErr w:type="gramStart"/>
      <w:r>
        <w:t>о</w:t>
      </w:r>
      <w:proofErr w:type="gramEnd"/>
      <w:r>
        <w:rPr>
          <w:spacing w:val="-5"/>
        </w:rPr>
        <w:t xml:space="preserve"> </w:t>
      </w:r>
      <w:r>
        <w:t>содержании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</w:t>
      </w:r>
      <w:r>
        <w:t>тях</w:t>
      </w:r>
      <w:r>
        <w:rPr>
          <w:spacing w:val="-5"/>
        </w:rPr>
        <w:t xml:space="preserve"> </w:t>
      </w:r>
      <w:r>
        <w:t>ФОП,</w:t>
      </w:r>
      <w:r>
        <w:rPr>
          <w:spacing w:val="-5"/>
        </w:rPr>
        <w:t xml:space="preserve"> </w:t>
      </w:r>
      <w:r>
        <w:t>требованиях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 в соответствии с ФОП.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71"/>
        </w:tabs>
        <w:spacing w:before="240"/>
        <w:ind w:left="0" w:right="20" w:hanging="453"/>
        <w:contextualSpacing/>
        <w:rPr>
          <w:sz w:val="24"/>
        </w:rPr>
      </w:pPr>
      <w:r>
        <w:rPr>
          <w:spacing w:val="-2"/>
          <w:sz w:val="24"/>
        </w:rPr>
        <w:t>Координационная: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63"/>
        <w:ind w:left="0" w:right="20" w:hanging="242"/>
        <w:contextualSpacing/>
        <w:rPr>
          <w:sz w:val="24"/>
        </w:rPr>
      </w:pPr>
      <w:proofErr w:type="gramStart"/>
      <w:r>
        <w:rPr>
          <w:sz w:val="24"/>
        </w:rPr>
        <w:t>координация</w:t>
      </w:r>
      <w:proofErr w:type="gramEnd"/>
      <w:r>
        <w:rPr>
          <w:sz w:val="24"/>
        </w:rPr>
        <w:t xml:space="preserve"> деятельности педагогов по вопросам введения </w:t>
      </w:r>
      <w:r>
        <w:rPr>
          <w:spacing w:val="-4"/>
          <w:sz w:val="24"/>
        </w:rPr>
        <w:t>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47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приведение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 с требованиями 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определение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 ФОП.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70"/>
        </w:tabs>
        <w:spacing w:before="240"/>
        <w:ind w:left="0" w:right="20" w:hanging="452"/>
        <w:contextualSpacing/>
        <w:rPr>
          <w:sz w:val="24"/>
        </w:rPr>
      </w:pPr>
      <w:r>
        <w:rPr>
          <w:sz w:val="24"/>
        </w:rPr>
        <w:t>Экспертно-</w:t>
      </w:r>
      <w:r>
        <w:rPr>
          <w:spacing w:val="-2"/>
          <w:sz w:val="24"/>
        </w:rPr>
        <w:t>аналитическая: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63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анализ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уровня, регламентирующих введение ФОП;</w:t>
      </w:r>
    </w:p>
    <w:p w:rsidR="00073D07" w:rsidRDefault="00073D07" w:rsidP="00AC1ABD">
      <w:pPr>
        <w:tabs>
          <w:tab w:val="left" w:pos="284"/>
        </w:tabs>
        <w:spacing w:line="369" w:lineRule="auto"/>
        <w:ind w:right="20"/>
        <w:contextualSpacing/>
        <w:rPr>
          <w:sz w:val="24"/>
        </w:rPr>
        <w:sectPr w:rsidR="00073D07" w:rsidSect="00AC1ABD">
          <w:pgSz w:w="11900" w:h="16840"/>
          <w:pgMar w:top="780" w:right="701" w:bottom="280" w:left="1540" w:header="720" w:footer="720" w:gutter="0"/>
          <w:cols w:space="720"/>
        </w:sectPr>
      </w:pP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77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lastRenderedPageBreak/>
        <w:tab/>
      </w:r>
      <w:proofErr w:type="gramStart"/>
      <w:r>
        <w:rPr>
          <w:sz w:val="24"/>
        </w:rPr>
        <w:t>мониторинг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результативности введения ФОП на различных этап</w:t>
      </w:r>
      <w:r>
        <w:rPr>
          <w:sz w:val="24"/>
        </w:rPr>
        <w:t>ах;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ind w:left="0" w:right="20" w:hanging="242"/>
        <w:contextualSpacing/>
        <w:rPr>
          <w:sz w:val="24"/>
        </w:rPr>
      </w:pPr>
      <w:proofErr w:type="gramStart"/>
      <w:r>
        <w:rPr>
          <w:sz w:val="24"/>
        </w:rPr>
        <w:t>анализ</w:t>
      </w:r>
      <w:proofErr w:type="gramEnd"/>
      <w:r>
        <w:rPr>
          <w:sz w:val="24"/>
        </w:rPr>
        <w:t xml:space="preserve"> действующих ООП на предмет соответствия </w:t>
      </w:r>
      <w:r>
        <w:rPr>
          <w:spacing w:val="-4"/>
          <w:sz w:val="24"/>
        </w:rPr>
        <w:t>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48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разработка</w:t>
      </w:r>
      <w:proofErr w:type="gramEnd"/>
      <w:r>
        <w:rPr>
          <w:sz w:val="24"/>
        </w:rPr>
        <w:t xml:space="preserve"> проектов локальных нормативных актов, регламентирующих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ФОП.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73"/>
        </w:tabs>
        <w:spacing w:before="240"/>
        <w:ind w:left="0" w:right="20" w:hanging="455"/>
        <w:contextualSpacing/>
        <w:rPr>
          <w:sz w:val="24"/>
        </w:rPr>
      </w:pPr>
      <w:r>
        <w:rPr>
          <w:spacing w:val="-2"/>
          <w:sz w:val="24"/>
        </w:rPr>
        <w:t>Содержательная: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65"/>
        </w:tabs>
        <w:spacing w:before="163"/>
        <w:ind w:left="0" w:right="20" w:hanging="242"/>
        <w:contextualSpacing/>
        <w:rPr>
          <w:sz w:val="24"/>
        </w:rPr>
      </w:pPr>
      <w:proofErr w:type="gramStart"/>
      <w:r>
        <w:rPr>
          <w:sz w:val="24"/>
        </w:rPr>
        <w:t>приведение</w:t>
      </w:r>
      <w:proofErr w:type="gramEnd"/>
      <w:r>
        <w:rPr>
          <w:sz w:val="24"/>
        </w:rPr>
        <w:t xml:space="preserve"> ООП в соответствие с требованиями </w:t>
      </w:r>
      <w:r>
        <w:rPr>
          <w:spacing w:val="-4"/>
          <w:sz w:val="24"/>
        </w:rPr>
        <w:t>ФОП;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47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приведение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 и календарного плана воспитательной работы.</w:t>
      </w:r>
    </w:p>
    <w:p w:rsidR="00073D07" w:rsidRDefault="00921D91" w:rsidP="00AC1ABD">
      <w:pPr>
        <w:pStyle w:val="1"/>
        <w:numPr>
          <w:ilvl w:val="0"/>
          <w:numId w:val="1"/>
        </w:numPr>
        <w:tabs>
          <w:tab w:val="left" w:pos="284"/>
          <w:tab w:val="left" w:pos="413"/>
        </w:tabs>
        <w:ind w:left="0" w:right="20" w:hanging="295"/>
        <w:contextualSpacing/>
      </w:pPr>
      <w:r>
        <w:t xml:space="preserve">Состав рабочей группы </w:t>
      </w:r>
      <w:r>
        <w:rPr>
          <w:spacing w:val="-2"/>
        </w:rPr>
        <w:t>школы</w:t>
      </w:r>
    </w:p>
    <w:p w:rsidR="00073D07" w:rsidRDefault="00073D07" w:rsidP="00AC1ABD">
      <w:pPr>
        <w:pStyle w:val="a3"/>
        <w:tabs>
          <w:tab w:val="left" w:pos="284"/>
        </w:tabs>
        <w:spacing w:before="114"/>
        <w:ind w:left="0" w:right="20"/>
        <w:contextualSpacing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58"/>
        </w:tabs>
        <w:spacing w:before="1"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>В состав рабочей группы входят: председатель рабочей группы, секретарь 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члены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ее работе на</w:t>
      </w:r>
      <w:r>
        <w:rPr>
          <w:sz w:val="24"/>
        </w:rPr>
        <w:t xml:space="preserve"> общественных началах.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before="240"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>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736"/>
        </w:tabs>
        <w:spacing w:before="241" w:line="369" w:lineRule="auto"/>
        <w:ind w:left="0" w:right="20" w:firstLine="0"/>
        <w:contextualSpacing/>
        <w:jc w:val="both"/>
      </w:pPr>
      <w:r>
        <w:rPr>
          <w:sz w:val="24"/>
        </w:rPr>
        <w:t xml:space="preserve">Председатель, секретарь и члены рабочей группы утверждаются </w:t>
      </w:r>
      <w:proofErr w:type="gramStart"/>
      <w:r>
        <w:rPr>
          <w:sz w:val="24"/>
        </w:rPr>
        <w:t>приказом</w:t>
      </w:r>
      <w:r>
        <w:rPr>
          <w:spacing w:val="60"/>
          <w:sz w:val="24"/>
        </w:rPr>
        <w:t xml:space="preserve">  </w:t>
      </w:r>
      <w:r>
        <w:rPr>
          <w:sz w:val="24"/>
        </w:rPr>
        <w:t>заведующего</w:t>
      </w:r>
      <w:proofErr w:type="gramEnd"/>
      <w:r>
        <w:rPr>
          <w:spacing w:val="61"/>
          <w:sz w:val="24"/>
        </w:rPr>
        <w:t xml:space="preserve">  </w:t>
      </w:r>
      <w:r>
        <w:rPr>
          <w:sz w:val="24"/>
        </w:rPr>
        <w:t>из</w:t>
      </w:r>
      <w:r>
        <w:rPr>
          <w:spacing w:val="60"/>
          <w:sz w:val="24"/>
        </w:rPr>
        <w:t xml:space="preserve">  </w:t>
      </w:r>
      <w:r>
        <w:rPr>
          <w:sz w:val="24"/>
        </w:rPr>
        <w:t>числа</w:t>
      </w:r>
      <w:r>
        <w:rPr>
          <w:spacing w:val="61"/>
          <w:sz w:val="24"/>
        </w:rPr>
        <w:t xml:space="preserve">  </w:t>
      </w:r>
      <w:r>
        <w:rPr>
          <w:sz w:val="24"/>
        </w:rPr>
        <w:t>педагогических</w:t>
      </w:r>
      <w:r>
        <w:rPr>
          <w:spacing w:val="60"/>
          <w:sz w:val="24"/>
        </w:rPr>
        <w:t xml:space="preserve">  </w:t>
      </w:r>
      <w:r>
        <w:rPr>
          <w:sz w:val="24"/>
        </w:rPr>
        <w:t>работников</w:t>
      </w:r>
      <w:r>
        <w:rPr>
          <w:spacing w:val="61"/>
          <w:sz w:val="24"/>
        </w:rPr>
        <w:t xml:space="preserve">  </w:t>
      </w:r>
      <w:r w:rsidR="002857D4">
        <w:rPr>
          <w:sz w:val="24"/>
        </w:rPr>
        <w:t>МКДОУ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«Детский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сад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№</w:t>
      </w:r>
      <w:r w:rsidR="002857D4">
        <w:rPr>
          <w:spacing w:val="80"/>
          <w:sz w:val="24"/>
        </w:rPr>
        <w:t>___</w:t>
      </w:r>
      <w:r w:rsidR="002857D4">
        <w:rPr>
          <w:sz w:val="24"/>
        </w:rPr>
        <w:t>»</w:t>
      </w:r>
    </w:p>
    <w:p w:rsidR="00073D07" w:rsidRDefault="00073D07" w:rsidP="00AC1ABD">
      <w:pPr>
        <w:pStyle w:val="a3"/>
        <w:tabs>
          <w:tab w:val="left" w:pos="284"/>
        </w:tabs>
        <w:spacing w:before="115"/>
        <w:ind w:left="0" w:right="20"/>
        <w:contextualSpacing/>
      </w:pPr>
    </w:p>
    <w:p w:rsidR="00073D07" w:rsidRDefault="00921D91" w:rsidP="00AC1ABD">
      <w:pPr>
        <w:pStyle w:val="1"/>
        <w:numPr>
          <w:ilvl w:val="0"/>
          <w:numId w:val="1"/>
        </w:numPr>
        <w:tabs>
          <w:tab w:val="left" w:pos="284"/>
          <w:tab w:val="left" w:pos="401"/>
        </w:tabs>
        <w:spacing w:before="0"/>
        <w:ind w:left="0" w:right="20" w:hanging="283"/>
        <w:contextualSpacing/>
      </w:pPr>
      <w:r>
        <w:t xml:space="preserve">Организация деятельности рабочей группы </w:t>
      </w:r>
      <w:r>
        <w:rPr>
          <w:spacing w:val="-2"/>
        </w:rPr>
        <w:t>школы</w:t>
      </w:r>
    </w:p>
    <w:p w:rsidR="00073D07" w:rsidRDefault="00073D07" w:rsidP="00AC1ABD">
      <w:pPr>
        <w:pStyle w:val="a3"/>
        <w:tabs>
          <w:tab w:val="left" w:pos="284"/>
        </w:tabs>
        <w:spacing w:before="115"/>
        <w:ind w:left="0" w:right="20"/>
        <w:contextualSpacing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46"/>
        </w:tabs>
        <w:spacing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>Рабочая группа осуществляет свою деятельность в соответствии с планом- графиком внедрения ФОП, утвержденным приказом заведующего.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before="241"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7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7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7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72"/>
          <w:sz w:val="24"/>
        </w:rPr>
        <w:t xml:space="preserve"> </w:t>
      </w:r>
      <w:r>
        <w:rPr>
          <w:sz w:val="24"/>
        </w:rPr>
        <w:t>не</w:t>
      </w:r>
      <w:r>
        <w:rPr>
          <w:spacing w:val="72"/>
          <w:sz w:val="24"/>
        </w:rPr>
        <w:t xml:space="preserve"> </w:t>
      </w:r>
      <w:r>
        <w:rPr>
          <w:sz w:val="24"/>
        </w:rPr>
        <w:t>реже</w:t>
      </w:r>
      <w:r>
        <w:rPr>
          <w:spacing w:val="7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72"/>
          <w:sz w:val="24"/>
        </w:rPr>
        <w:t xml:space="preserve"> </w:t>
      </w:r>
      <w:r>
        <w:rPr>
          <w:sz w:val="24"/>
        </w:rPr>
        <w:t>раза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месяц. В случае необходимости могут проводиться внеочередные заседания.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64"/>
        </w:tabs>
        <w:spacing w:before="240"/>
        <w:ind w:left="0" w:right="20" w:hanging="446"/>
        <w:contextualSpacing/>
        <w:rPr>
          <w:sz w:val="24"/>
        </w:rPr>
      </w:pPr>
      <w:r>
        <w:rPr>
          <w:sz w:val="24"/>
        </w:rPr>
        <w:t xml:space="preserve">Заседание рабочей группы ведет председатель рабочей </w:t>
      </w:r>
      <w:r>
        <w:rPr>
          <w:spacing w:val="-2"/>
          <w:sz w:val="24"/>
        </w:rPr>
        <w:t>группы.</w:t>
      </w:r>
    </w:p>
    <w:p w:rsidR="00073D07" w:rsidRDefault="00073D07" w:rsidP="00AC1ABD">
      <w:pPr>
        <w:pStyle w:val="a3"/>
        <w:tabs>
          <w:tab w:val="left" w:pos="284"/>
        </w:tabs>
        <w:spacing w:before="115"/>
        <w:ind w:left="0" w:right="20"/>
        <w:contextualSpacing/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711"/>
        </w:tabs>
        <w:spacing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>Заседание рабочей группы считается правомочным, если на нем присутствует не менее половины</w:t>
      </w:r>
      <w:r>
        <w:rPr>
          <w:sz w:val="24"/>
        </w:rPr>
        <w:t xml:space="preserve"> членов состава рабочей группы.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753"/>
        </w:tabs>
        <w:spacing w:before="241" w:line="369" w:lineRule="auto"/>
        <w:ind w:left="0" w:right="20" w:firstLine="0"/>
        <w:contextualSpacing/>
        <w:jc w:val="both"/>
        <w:rPr>
          <w:sz w:val="24"/>
        </w:rPr>
      </w:pPr>
      <w:r>
        <w:rPr>
          <w:sz w:val="24"/>
        </w:rPr>
        <w:t>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073D07" w:rsidRDefault="00073D07" w:rsidP="00AC1ABD">
      <w:pPr>
        <w:tabs>
          <w:tab w:val="left" w:pos="284"/>
        </w:tabs>
        <w:spacing w:line="369" w:lineRule="auto"/>
        <w:ind w:right="20"/>
        <w:contextualSpacing/>
        <w:jc w:val="both"/>
        <w:rPr>
          <w:sz w:val="24"/>
        </w:rPr>
        <w:sectPr w:rsidR="00073D07" w:rsidSect="00AC1ABD">
          <w:pgSz w:w="11900" w:h="16840"/>
          <w:pgMar w:top="780" w:right="701" w:bottom="280" w:left="1540" w:header="720" w:footer="720" w:gutter="0"/>
          <w:cols w:space="720"/>
        </w:sect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86"/>
        </w:tabs>
        <w:spacing w:before="77" w:line="369" w:lineRule="auto"/>
        <w:ind w:left="0" w:right="20" w:firstLine="0"/>
        <w:contextualSpacing/>
      </w:pPr>
      <w:r>
        <w:rPr>
          <w:sz w:val="24"/>
        </w:rPr>
        <w:lastRenderedPageBreak/>
        <w:t xml:space="preserve">Окончательная версия проекта ООП, приведенной в соответствие с ФОП, рассматриваются на заседании педагогического совета </w:t>
      </w:r>
      <w:r w:rsidR="002857D4">
        <w:rPr>
          <w:sz w:val="24"/>
        </w:rPr>
        <w:t>МКДОУ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«Детский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сад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№</w:t>
      </w:r>
      <w:r w:rsidR="002857D4">
        <w:rPr>
          <w:spacing w:val="80"/>
          <w:sz w:val="24"/>
        </w:rPr>
        <w:t>___</w:t>
      </w:r>
      <w:r w:rsidR="002857D4">
        <w:rPr>
          <w:sz w:val="24"/>
        </w:rPr>
        <w:t>»</w:t>
      </w:r>
      <w:r>
        <w:rPr>
          <w:spacing w:val="-5"/>
        </w:rPr>
        <w:t>.</w:t>
      </w:r>
    </w:p>
    <w:p w:rsidR="00073D07" w:rsidRDefault="00073D07" w:rsidP="00AC1ABD">
      <w:pPr>
        <w:pStyle w:val="a3"/>
        <w:tabs>
          <w:tab w:val="left" w:pos="284"/>
        </w:tabs>
        <w:spacing w:before="115"/>
        <w:ind w:left="0" w:right="20"/>
        <w:contextualSpacing/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line="369" w:lineRule="auto"/>
        <w:ind w:left="0" w:right="20" w:firstLine="0"/>
        <w:contextualSpacing/>
        <w:rPr>
          <w:sz w:val="24"/>
        </w:rPr>
      </w:pP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председатель рабочей группы.</w:t>
      </w:r>
    </w:p>
    <w:p w:rsidR="00073D07" w:rsidRDefault="00921D91" w:rsidP="00AC1ABD">
      <w:pPr>
        <w:pStyle w:val="1"/>
        <w:numPr>
          <w:ilvl w:val="0"/>
          <w:numId w:val="1"/>
        </w:numPr>
        <w:tabs>
          <w:tab w:val="left" w:pos="284"/>
          <w:tab w:val="left" w:pos="413"/>
        </w:tabs>
        <w:ind w:left="0" w:right="20" w:hanging="295"/>
        <w:contextualSpacing/>
      </w:pPr>
      <w:r>
        <w:t xml:space="preserve">Права и обязанности членов </w:t>
      </w:r>
      <w:r>
        <w:t xml:space="preserve">рабочей группы </w:t>
      </w:r>
      <w:r>
        <w:rPr>
          <w:spacing w:val="-2"/>
        </w:rPr>
        <w:t>школы</w:t>
      </w:r>
    </w:p>
    <w:p w:rsidR="00073D07" w:rsidRDefault="00073D07" w:rsidP="00AC1ABD">
      <w:pPr>
        <w:pStyle w:val="a3"/>
        <w:tabs>
          <w:tab w:val="left" w:pos="284"/>
        </w:tabs>
        <w:spacing w:before="114"/>
        <w:ind w:left="0" w:right="20"/>
        <w:contextualSpacing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58"/>
        </w:tabs>
        <w:spacing w:line="369" w:lineRule="auto"/>
        <w:ind w:left="0" w:right="20" w:firstLine="0"/>
        <w:contextualSpacing/>
        <w:rPr>
          <w:sz w:val="24"/>
        </w:rPr>
      </w:pPr>
      <w:r>
        <w:rPr>
          <w:sz w:val="24"/>
        </w:rPr>
        <w:t>Рабочая группа для решения возложенных на нее задач имеет в пределах своей компетенции право: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6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запрашивать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необходимые </w:t>
      </w:r>
      <w:r>
        <w:rPr>
          <w:spacing w:val="-2"/>
          <w:sz w:val="24"/>
        </w:rPr>
        <w:t>материалы;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направлять</w:t>
      </w:r>
      <w:proofErr w:type="gramEnd"/>
      <w:r>
        <w:rPr>
          <w:sz w:val="24"/>
        </w:rPr>
        <w:t xml:space="preserve">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организациями;</w:t>
      </w:r>
    </w:p>
    <w:p w:rsidR="00073D07" w:rsidRDefault="00921D91" w:rsidP="00AC1ABD">
      <w:pPr>
        <w:pStyle w:val="a5"/>
        <w:numPr>
          <w:ilvl w:val="2"/>
          <w:numId w:val="1"/>
        </w:numPr>
        <w:tabs>
          <w:tab w:val="left" w:pos="284"/>
          <w:tab w:val="left" w:pos="718"/>
          <w:tab w:val="left" w:pos="764"/>
        </w:tabs>
        <w:spacing w:before="1" w:line="369" w:lineRule="auto"/>
        <w:ind w:left="0" w:right="20" w:hanging="196"/>
        <w:contextualSpacing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привлекать</w:t>
      </w:r>
      <w:proofErr w:type="gramEnd"/>
      <w:r>
        <w:rPr>
          <w:sz w:val="24"/>
        </w:rPr>
        <w:t xml:space="preserve"> в установленном порядке для осуществления информационно-аналитических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иные </w:t>
      </w:r>
      <w:r>
        <w:rPr>
          <w:spacing w:val="-2"/>
          <w:sz w:val="24"/>
        </w:rPr>
        <w:t>разработки.</w:t>
      </w:r>
    </w:p>
    <w:p w:rsidR="00073D07" w:rsidRDefault="00921D91" w:rsidP="00AC1ABD">
      <w:pPr>
        <w:pStyle w:val="1"/>
        <w:numPr>
          <w:ilvl w:val="0"/>
          <w:numId w:val="1"/>
        </w:numPr>
        <w:tabs>
          <w:tab w:val="left" w:pos="284"/>
          <w:tab w:val="left" w:pos="390"/>
        </w:tabs>
        <w:ind w:left="0" w:right="20" w:hanging="272"/>
        <w:contextualSpacing/>
      </w:pPr>
      <w:r>
        <w:t xml:space="preserve">Документы рабочей группы </w:t>
      </w:r>
      <w:r>
        <w:rPr>
          <w:spacing w:val="-2"/>
        </w:rPr>
        <w:t>школы</w:t>
      </w:r>
    </w:p>
    <w:p w:rsidR="00073D07" w:rsidRDefault="00073D07" w:rsidP="00AC1ABD">
      <w:pPr>
        <w:pStyle w:val="a3"/>
        <w:tabs>
          <w:tab w:val="left" w:pos="284"/>
        </w:tabs>
        <w:spacing w:before="115"/>
        <w:ind w:left="0" w:right="20"/>
        <w:contextualSpacing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</w:tabs>
        <w:spacing w:line="369" w:lineRule="auto"/>
        <w:ind w:left="0" w:right="20" w:firstLine="0"/>
        <w:contextualSpacing/>
        <w:rPr>
          <w:sz w:val="24"/>
        </w:rPr>
      </w:pPr>
      <w:r>
        <w:rPr>
          <w:sz w:val="24"/>
        </w:rPr>
        <w:t>Обязательными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план-график внедрения ФОП и протоколы заседаний.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746"/>
          <w:tab w:val="left" w:pos="2276"/>
          <w:tab w:val="left" w:pos="3675"/>
          <w:tab w:val="left" w:pos="4836"/>
          <w:tab w:val="left" w:pos="5912"/>
          <w:tab w:val="left" w:pos="6760"/>
          <w:tab w:val="left" w:pos="8105"/>
        </w:tabs>
        <w:spacing w:before="241" w:line="369" w:lineRule="auto"/>
        <w:ind w:left="0" w:right="20" w:firstLine="0"/>
        <w:contextualSpacing/>
        <w:rPr>
          <w:sz w:val="24"/>
        </w:rPr>
      </w:pPr>
      <w:r>
        <w:rPr>
          <w:spacing w:val="-2"/>
          <w:sz w:val="24"/>
        </w:rPr>
        <w:t>Протоколы</w:t>
      </w:r>
      <w:r>
        <w:rPr>
          <w:sz w:val="24"/>
        </w:rPr>
        <w:tab/>
      </w:r>
      <w:r>
        <w:rPr>
          <w:spacing w:val="-2"/>
          <w:sz w:val="24"/>
        </w:rPr>
        <w:t>заседаний</w:t>
      </w:r>
      <w:r>
        <w:rPr>
          <w:sz w:val="24"/>
        </w:rPr>
        <w:tab/>
      </w:r>
      <w:r>
        <w:rPr>
          <w:spacing w:val="-2"/>
          <w:sz w:val="24"/>
        </w:rPr>
        <w:t>рабочей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2"/>
          <w:sz w:val="24"/>
        </w:rPr>
        <w:t>ведет</w:t>
      </w:r>
      <w:r>
        <w:rPr>
          <w:sz w:val="24"/>
        </w:rPr>
        <w:tab/>
      </w:r>
      <w:r>
        <w:rPr>
          <w:spacing w:val="-2"/>
          <w:sz w:val="24"/>
        </w:rPr>
        <w:t>секретарь</w:t>
      </w:r>
      <w:r>
        <w:rPr>
          <w:sz w:val="24"/>
        </w:rPr>
        <w:tab/>
      </w:r>
      <w:r>
        <w:rPr>
          <w:spacing w:val="-2"/>
          <w:sz w:val="24"/>
        </w:rPr>
        <w:t xml:space="preserve">группы, </w:t>
      </w:r>
      <w:r>
        <w:rPr>
          <w:sz w:val="24"/>
        </w:rPr>
        <w:t>избранный на первом заседании группы.</w:t>
      </w: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664"/>
        </w:tabs>
        <w:spacing w:before="240" w:line="369" w:lineRule="auto"/>
        <w:ind w:left="0" w:right="20" w:firstLine="0"/>
        <w:contextualSpacing/>
        <w:rPr>
          <w:sz w:val="24"/>
        </w:rPr>
      </w:pPr>
      <w:r>
        <w:rPr>
          <w:sz w:val="24"/>
        </w:rPr>
        <w:t>Протоколы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общими требованиями к оформлению деловой докум</w:t>
      </w:r>
      <w:r>
        <w:rPr>
          <w:sz w:val="24"/>
        </w:rPr>
        <w:t>ентации.</w:t>
      </w:r>
    </w:p>
    <w:p w:rsidR="00073D07" w:rsidRDefault="00921D91" w:rsidP="00AC1ABD">
      <w:pPr>
        <w:pStyle w:val="1"/>
        <w:numPr>
          <w:ilvl w:val="0"/>
          <w:numId w:val="1"/>
        </w:numPr>
        <w:tabs>
          <w:tab w:val="left" w:pos="284"/>
          <w:tab w:val="left" w:pos="420"/>
        </w:tabs>
        <w:ind w:left="0" w:right="20" w:hanging="302"/>
        <w:contextualSpacing/>
      </w:pPr>
      <w:r>
        <w:t xml:space="preserve">Изменения и дополнения в </w:t>
      </w:r>
      <w:r>
        <w:rPr>
          <w:spacing w:val="-2"/>
        </w:rPr>
        <w:t>Положение</w:t>
      </w:r>
    </w:p>
    <w:p w:rsidR="00073D07" w:rsidRDefault="00073D07" w:rsidP="00AC1ABD">
      <w:pPr>
        <w:pStyle w:val="a3"/>
        <w:tabs>
          <w:tab w:val="left" w:pos="284"/>
        </w:tabs>
        <w:spacing w:before="115"/>
        <w:ind w:left="0" w:right="20"/>
        <w:contextualSpacing/>
        <w:rPr>
          <w:b/>
        </w:rPr>
      </w:pPr>
    </w:p>
    <w:p w:rsidR="00073D07" w:rsidRDefault="00921D91" w:rsidP="00AC1ABD">
      <w:pPr>
        <w:pStyle w:val="a5"/>
        <w:numPr>
          <w:ilvl w:val="1"/>
          <w:numId w:val="1"/>
        </w:numPr>
        <w:tabs>
          <w:tab w:val="left" w:pos="284"/>
          <w:tab w:val="left" w:pos="584"/>
        </w:tabs>
        <w:spacing w:line="369" w:lineRule="auto"/>
        <w:ind w:left="0" w:right="20" w:firstLine="0"/>
        <w:contextualSpacing/>
      </w:pP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решения рабочей группы и закрепляются приказом заведующего </w:t>
      </w:r>
      <w:r w:rsidR="002857D4">
        <w:rPr>
          <w:sz w:val="24"/>
        </w:rPr>
        <w:t>МКДОУ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«Детский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сад</w:t>
      </w:r>
      <w:r w:rsidR="002857D4">
        <w:rPr>
          <w:spacing w:val="80"/>
          <w:w w:val="150"/>
          <w:sz w:val="24"/>
        </w:rPr>
        <w:t xml:space="preserve"> </w:t>
      </w:r>
      <w:r w:rsidR="002857D4">
        <w:rPr>
          <w:sz w:val="24"/>
        </w:rPr>
        <w:t>№</w:t>
      </w:r>
      <w:r w:rsidR="002857D4">
        <w:rPr>
          <w:spacing w:val="80"/>
          <w:sz w:val="24"/>
        </w:rPr>
        <w:t>___</w:t>
      </w:r>
      <w:r w:rsidR="002857D4">
        <w:rPr>
          <w:sz w:val="24"/>
        </w:rPr>
        <w:t>»</w:t>
      </w:r>
      <w:bookmarkEnd w:id="0"/>
    </w:p>
    <w:sectPr w:rsidR="00073D07" w:rsidSect="00AC1ABD">
      <w:pgSz w:w="11900" w:h="16840"/>
      <w:pgMar w:top="780" w:right="701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0309"/>
    <w:multiLevelType w:val="multilevel"/>
    <w:tmpl w:val="E7CAB65C"/>
    <w:lvl w:ilvl="0">
      <w:start w:val="1"/>
      <w:numFmt w:val="decimal"/>
      <w:lvlText w:val="%1."/>
      <w:lvlJc w:val="left"/>
      <w:pPr>
        <w:ind w:left="375" w:hanging="258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765" w:hanging="24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3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4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9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32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3D07"/>
    <w:rsid w:val="00073D07"/>
    <w:rsid w:val="002857D4"/>
    <w:rsid w:val="00921D91"/>
    <w:rsid w:val="00A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67031-6127-41F4-89EA-DEA671DD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spacing w:before="241"/>
      <w:ind w:left="413" w:hanging="2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59" w:right="556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2023-11-08T04:05:00Z</dcterms:created>
  <dcterms:modified xsi:type="dcterms:W3CDTF">2023-11-08T04:16:00Z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2023-11-08T00:00:00Z</vt:filetime>
  </property>
  <property fmtid="{D5CDD505-2E9C-101B-9397-08002B2CF9AE}" pid="5" name="Producer">
    <vt:lpwstr>Skia/PDF m109</vt:lpwstr>
  </property>
</Properties>
</file>