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513" w:rsidRPr="00F128C5" w:rsidRDefault="00C90513" w:rsidP="00C90513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C90513" w:rsidRPr="00F128C5" w:rsidRDefault="00C90513" w:rsidP="00C90513">
      <w:pPr>
        <w:jc w:val="center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bdr w:val="none" w:sz="0" w:space="0" w:color="auto" w:frame="1"/>
          <w:lang w:eastAsia="ru-RU"/>
        </w:rPr>
        <w:t>«Одежда для прогулок»</w:t>
      </w:r>
    </w:p>
    <w:bookmarkEnd w:id="0"/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Об этом нельзя забывать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Одежда и обувь для детского </w:t>
      </w:r>
      <w:proofErr w:type="gramStart"/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>сада,  для</w:t>
      </w:r>
      <w:proofErr w:type="gramEnd"/>
      <w:r w:rsidRPr="00F128C5">
        <w:rPr>
          <w:rFonts w:ascii="Times New Roman" w:hAnsi="Times New Roman" w:cs="Times New Roman"/>
          <w:b/>
          <w:bCs/>
          <w:color w:val="0033CC"/>
          <w:sz w:val="28"/>
          <w:szCs w:val="28"/>
          <w:lang w:eastAsia="ru-RU"/>
        </w:rPr>
        <w:t xml:space="preserve"> прогулок.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Обувь должна быть без шнурков — например, на молнии или на липучках.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Куртка должна быть без пуговиц. Оптимальной застежкой являются липучки или молнии.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Шапку лучше покупать без завязок — например, с застежкой на липучке.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Вместо шарфа удобнее использовать «манишку», которую надевают через голову.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Для маленьких детей лучше купить не перчатки, а варежки. Малышам старших групп, напротив, удобнее в перчатках. Весной и осенью ткань, из которых сшиты рукавицы,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.)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Одевая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ребенка, помните, что дети мерзнут меньше, чем взрослые и больше двигаются.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"Правильная" обувь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-облегающие, открытые, с хорошей вентиляцией.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Летом, когда достаточно тепло и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 xml:space="preserve">нет 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опасности  поранить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Спортивная обувь должна поддерживать стопу при активных движениях. Для профилактики травм важны негладкая, амортизирующая подошва и плотная фиксация. «</w:t>
      </w:r>
      <w:proofErr w:type="gramStart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Липучки»  позволяют</w:t>
      </w:r>
      <w:proofErr w:type="gramEnd"/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добиться идеального облегания ног с учетом их анатомических особенностей. Чешки детям надевают только на </w:t>
      </w: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lastRenderedPageBreak/>
        <w:t>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Не менее важно правильно выбрать носки. Они должны быть подходящего размера –маленькие сжимают ноги, а большие собираются складками и 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C90513" w:rsidRPr="00F128C5" w:rsidRDefault="00C90513" w:rsidP="00C90513">
      <w:p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128C5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Носки из натуральных волокон (хлопка и шерсти) лучше впитывают влагу и позволяют ногам «дышать»</w:t>
      </w:r>
    </w:p>
    <w:p w:rsidR="00F43488" w:rsidRDefault="00F43488"/>
    <w:sectPr w:rsidR="00F4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13"/>
    <w:rsid w:val="00C90513"/>
    <w:rsid w:val="00F4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1FBAFC-33AF-4729-9BFD-FD242DD3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5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Vdovina</dc:creator>
  <cp:keywords/>
  <dc:description/>
  <cp:lastModifiedBy>Elena Vdovina</cp:lastModifiedBy>
  <cp:revision>1</cp:revision>
  <dcterms:created xsi:type="dcterms:W3CDTF">2024-03-24T18:09:00Z</dcterms:created>
  <dcterms:modified xsi:type="dcterms:W3CDTF">2024-03-24T18:10:00Z</dcterms:modified>
</cp:coreProperties>
</file>