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A08" w:rsidRPr="00BF3259" w:rsidRDefault="008B5A08" w:rsidP="008B5A0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F3259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 КАЗЕННОЕ  ДОШКОЛЬНОЕ ОБРАЗОВАТЕЛЬНОЕ  УЧРЕЖДЕНИЕ  </w:t>
      </w:r>
    </w:p>
    <w:p w:rsidR="008B5A08" w:rsidRPr="00573B97" w:rsidRDefault="008B5A08" w:rsidP="008B5A0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F3259">
        <w:rPr>
          <w:rFonts w:ascii="Times New Roman" w:eastAsia="Calibri" w:hAnsi="Times New Roman" w:cs="Times New Roman"/>
          <w:b/>
          <w:sz w:val="24"/>
          <w:szCs w:val="24"/>
        </w:rPr>
        <w:t>«ДЕТСКИЙ САД  № 19 «ТОПОЛЁК</w:t>
      </w:r>
      <w:r w:rsidRPr="00573B97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</w:p>
    <w:p w:rsidR="008B5A08" w:rsidRPr="00332725" w:rsidRDefault="008B5A08" w:rsidP="008B5A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36"/>
          <w:lang w:eastAsia="ru-RU"/>
        </w:rPr>
      </w:pPr>
    </w:p>
    <w:p w:rsidR="000604D1" w:rsidRDefault="000604D1" w:rsidP="000604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kern w:val="36"/>
          <w:sz w:val="36"/>
          <w:szCs w:val="36"/>
          <w:lang w:eastAsia="ru-RU"/>
        </w:rPr>
      </w:pPr>
    </w:p>
    <w:p w:rsidR="000604D1" w:rsidRDefault="000604D1" w:rsidP="000604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kern w:val="36"/>
          <w:sz w:val="36"/>
          <w:szCs w:val="36"/>
          <w:lang w:eastAsia="ru-RU"/>
        </w:rPr>
      </w:pPr>
    </w:p>
    <w:p w:rsidR="000604D1" w:rsidRDefault="000604D1" w:rsidP="000604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kern w:val="36"/>
          <w:sz w:val="36"/>
          <w:szCs w:val="36"/>
          <w:lang w:eastAsia="ru-RU"/>
        </w:rPr>
      </w:pPr>
    </w:p>
    <w:p w:rsidR="000604D1" w:rsidRDefault="000604D1" w:rsidP="000604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kern w:val="36"/>
          <w:sz w:val="36"/>
          <w:szCs w:val="36"/>
          <w:lang w:eastAsia="ru-RU"/>
        </w:rPr>
      </w:pPr>
    </w:p>
    <w:p w:rsidR="000604D1" w:rsidRDefault="000604D1" w:rsidP="000604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kern w:val="36"/>
          <w:sz w:val="36"/>
          <w:szCs w:val="36"/>
          <w:lang w:eastAsia="ru-RU"/>
        </w:rPr>
      </w:pPr>
    </w:p>
    <w:p w:rsidR="000604D1" w:rsidRDefault="000604D1" w:rsidP="000604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kern w:val="36"/>
          <w:sz w:val="36"/>
          <w:szCs w:val="36"/>
          <w:lang w:eastAsia="ru-RU"/>
        </w:rPr>
      </w:pPr>
    </w:p>
    <w:p w:rsidR="000604D1" w:rsidRDefault="000604D1" w:rsidP="000604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kern w:val="36"/>
          <w:sz w:val="36"/>
          <w:szCs w:val="36"/>
          <w:lang w:eastAsia="ru-RU"/>
        </w:rPr>
      </w:pPr>
    </w:p>
    <w:p w:rsidR="000604D1" w:rsidRDefault="000604D1" w:rsidP="000604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kern w:val="36"/>
          <w:sz w:val="36"/>
          <w:szCs w:val="36"/>
          <w:lang w:eastAsia="ru-RU"/>
        </w:rPr>
      </w:pPr>
    </w:p>
    <w:p w:rsidR="000604D1" w:rsidRDefault="000604D1" w:rsidP="000604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kern w:val="36"/>
          <w:sz w:val="36"/>
          <w:szCs w:val="36"/>
          <w:lang w:eastAsia="ru-RU"/>
        </w:rPr>
      </w:pPr>
      <w:r w:rsidRPr="00740866">
        <w:rPr>
          <w:rFonts w:ascii="Times New Roman" w:eastAsia="Times New Roman" w:hAnsi="Times New Roman" w:cs="Times New Roman"/>
          <w:bCs/>
          <w:color w:val="000000" w:themeColor="text1"/>
          <w:kern w:val="36"/>
          <w:sz w:val="36"/>
          <w:szCs w:val="36"/>
          <w:lang w:eastAsia="ru-RU"/>
        </w:rPr>
        <w:t>Консультация для родителей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36"/>
          <w:szCs w:val="36"/>
          <w:lang w:eastAsia="ru-RU"/>
        </w:rPr>
        <w:t>:</w:t>
      </w:r>
    </w:p>
    <w:p w:rsidR="000604D1" w:rsidRPr="00740866" w:rsidRDefault="008B5A08" w:rsidP="000604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36"/>
          <w:szCs w:val="36"/>
          <w:lang w:eastAsia="ru-RU"/>
        </w:rPr>
        <w:t xml:space="preserve">  </w:t>
      </w:r>
      <w:r w:rsidR="000604D1" w:rsidRPr="000604D1">
        <w:rPr>
          <w:rFonts w:ascii="Times New Roman" w:eastAsia="Times New Roman" w:hAnsi="Times New Roman" w:cs="Times New Roman"/>
          <w:bCs/>
          <w:color w:val="000000" w:themeColor="text1"/>
          <w:kern w:val="36"/>
          <w:sz w:val="36"/>
          <w:szCs w:val="36"/>
          <w:lang w:eastAsia="ru-RU"/>
        </w:rPr>
        <w:t>«Игрушка в жизни ребенка»</w:t>
      </w:r>
    </w:p>
    <w:p w:rsidR="000604D1" w:rsidRDefault="000604D1" w:rsidP="000604D1">
      <w:pPr>
        <w:shd w:val="clear" w:color="auto" w:fill="FFFFFF"/>
        <w:spacing w:after="0" w:line="240" w:lineRule="auto"/>
        <w:jc w:val="center"/>
        <w:rPr>
          <w:rFonts w:ascii="Myriad Pro" w:eastAsia="Times New Roman" w:hAnsi="Myriad Pro" w:cs="Times New Roman"/>
          <w:b/>
          <w:bCs/>
          <w:color w:val="67A8CF"/>
          <w:kern w:val="36"/>
          <w:sz w:val="47"/>
          <w:lang w:eastAsia="ru-RU"/>
        </w:rPr>
      </w:pPr>
    </w:p>
    <w:p w:rsidR="000604D1" w:rsidRDefault="000604D1" w:rsidP="000604D1">
      <w:pPr>
        <w:shd w:val="clear" w:color="auto" w:fill="FFFFFF"/>
        <w:spacing w:after="0" w:line="240" w:lineRule="auto"/>
        <w:jc w:val="center"/>
        <w:rPr>
          <w:rFonts w:ascii="Myriad Pro" w:eastAsia="Times New Roman" w:hAnsi="Myriad Pro" w:cs="Times New Roman"/>
          <w:b/>
          <w:bCs/>
          <w:color w:val="67A8CF"/>
          <w:kern w:val="36"/>
          <w:sz w:val="47"/>
          <w:lang w:eastAsia="ru-RU"/>
        </w:rPr>
      </w:pPr>
    </w:p>
    <w:p w:rsidR="000604D1" w:rsidRDefault="000604D1" w:rsidP="000604D1">
      <w:pPr>
        <w:shd w:val="clear" w:color="auto" w:fill="FFFFFF"/>
        <w:spacing w:after="0" w:line="240" w:lineRule="auto"/>
        <w:jc w:val="center"/>
        <w:rPr>
          <w:rFonts w:ascii="Myriad Pro" w:eastAsia="Times New Roman" w:hAnsi="Myriad Pro" w:cs="Times New Roman"/>
          <w:b/>
          <w:bCs/>
          <w:color w:val="67A8CF"/>
          <w:kern w:val="36"/>
          <w:sz w:val="47"/>
          <w:lang w:eastAsia="ru-RU"/>
        </w:rPr>
      </w:pPr>
    </w:p>
    <w:p w:rsidR="000604D1" w:rsidRDefault="000604D1" w:rsidP="000604D1">
      <w:pPr>
        <w:shd w:val="clear" w:color="auto" w:fill="FFFFFF"/>
        <w:spacing w:after="0" w:line="240" w:lineRule="auto"/>
        <w:jc w:val="center"/>
        <w:rPr>
          <w:rFonts w:ascii="Myriad Pro" w:eastAsia="Times New Roman" w:hAnsi="Myriad Pro" w:cs="Times New Roman"/>
          <w:b/>
          <w:bCs/>
          <w:color w:val="67A8CF"/>
          <w:kern w:val="36"/>
          <w:sz w:val="47"/>
          <w:lang w:eastAsia="ru-RU"/>
        </w:rPr>
      </w:pPr>
    </w:p>
    <w:p w:rsidR="000604D1" w:rsidRDefault="000604D1" w:rsidP="000604D1">
      <w:pPr>
        <w:shd w:val="clear" w:color="auto" w:fill="FFFFFF"/>
        <w:spacing w:after="0" w:line="240" w:lineRule="auto"/>
        <w:jc w:val="center"/>
        <w:rPr>
          <w:rFonts w:ascii="Myriad Pro" w:eastAsia="Times New Roman" w:hAnsi="Myriad Pro" w:cs="Times New Roman"/>
          <w:b/>
          <w:bCs/>
          <w:color w:val="67A8CF"/>
          <w:kern w:val="36"/>
          <w:sz w:val="47"/>
          <w:lang w:eastAsia="ru-RU"/>
        </w:rPr>
      </w:pPr>
    </w:p>
    <w:p w:rsidR="000604D1" w:rsidRDefault="000604D1" w:rsidP="000604D1">
      <w:pPr>
        <w:shd w:val="clear" w:color="auto" w:fill="FFFFFF"/>
        <w:spacing w:after="0" w:line="240" w:lineRule="auto"/>
        <w:jc w:val="center"/>
        <w:rPr>
          <w:rFonts w:ascii="Myriad Pro" w:eastAsia="Times New Roman" w:hAnsi="Myriad Pro" w:cs="Times New Roman"/>
          <w:b/>
          <w:bCs/>
          <w:color w:val="67A8CF"/>
          <w:kern w:val="36"/>
          <w:sz w:val="47"/>
          <w:lang w:eastAsia="ru-RU"/>
        </w:rPr>
      </w:pPr>
    </w:p>
    <w:p w:rsidR="000604D1" w:rsidRDefault="000604D1" w:rsidP="000604D1">
      <w:pPr>
        <w:shd w:val="clear" w:color="auto" w:fill="FFFFFF"/>
        <w:spacing w:after="0" w:line="240" w:lineRule="auto"/>
        <w:jc w:val="center"/>
        <w:rPr>
          <w:rFonts w:ascii="Myriad Pro" w:eastAsia="Times New Roman" w:hAnsi="Myriad Pro" w:cs="Times New Roman"/>
          <w:b/>
          <w:bCs/>
          <w:color w:val="67A8CF"/>
          <w:kern w:val="36"/>
          <w:sz w:val="47"/>
          <w:lang w:eastAsia="ru-RU"/>
        </w:rPr>
      </w:pPr>
    </w:p>
    <w:p w:rsidR="000604D1" w:rsidRDefault="000604D1" w:rsidP="000604D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740866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Испо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лнил:</w:t>
      </w:r>
    </w:p>
    <w:p w:rsidR="000604D1" w:rsidRDefault="000604D1" w:rsidP="000604D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Воспитатель</w:t>
      </w:r>
    </w:p>
    <w:p w:rsidR="000604D1" w:rsidRDefault="008B5A08" w:rsidP="000604D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Бахтова Надежда </w:t>
      </w:r>
      <w:r w:rsidR="000604D1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Сергеевна</w:t>
      </w:r>
    </w:p>
    <w:p w:rsidR="000604D1" w:rsidRDefault="000604D1" w:rsidP="000604D1">
      <w:pPr>
        <w:shd w:val="clear" w:color="auto" w:fill="FFFFFF"/>
        <w:spacing w:after="0" w:line="240" w:lineRule="auto"/>
        <w:jc w:val="center"/>
        <w:rPr>
          <w:rFonts w:ascii="Myriad Pro" w:eastAsia="Times New Roman" w:hAnsi="Myriad Pro" w:cs="Times New Roman"/>
          <w:b/>
          <w:bCs/>
          <w:color w:val="67A8CF"/>
          <w:kern w:val="36"/>
          <w:sz w:val="47"/>
          <w:lang w:eastAsia="ru-RU"/>
        </w:rPr>
      </w:pPr>
    </w:p>
    <w:p w:rsidR="000604D1" w:rsidRDefault="000604D1" w:rsidP="000604D1">
      <w:pPr>
        <w:shd w:val="clear" w:color="auto" w:fill="FFFFFF"/>
        <w:spacing w:before="367" w:after="147" w:line="470" w:lineRule="atLeast"/>
        <w:jc w:val="center"/>
        <w:outlineLvl w:val="0"/>
        <w:rPr>
          <w:rFonts w:ascii="Myriad Pro" w:eastAsia="Times New Roman" w:hAnsi="Myriad Pro" w:cs="Times New Roman"/>
          <w:b/>
          <w:bCs/>
          <w:color w:val="67A8CF"/>
          <w:kern w:val="36"/>
          <w:sz w:val="47"/>
          <w:lang w:eastAsia="ru-RU"/>
        </w:rPr>
      </w:pPr>
    </w:p>
    <w:p w:rsidR="000604D1" w:rsidRDefault="000604D1" w:rsidP="000604D1">
      <w:pPr>
        <w:shd w:val="clear" w:color="auto" w:fill="FFFFFF"/>
        <w:spacing w:before="367" w:after="147" w:line="470" w:lineRule="atLeast"/>
        <w:jc w:val="center"/>
        <w:outlineLvl w:val="0"/>
        <w:rPr>
          <w:rFonts w:ascii="Myriad Pro" w:eastAsia="Times New Roman" w:hAnsi="Myriad Pro" w:cs="Times New Roman"/>
          <w:b/>
          <w:bCs/>
          <w:color w:val="67A8CF"/>
          <w:kern w:val="36"/>
          <w:sz w:val="47"/>
          <w:lang w:eastAsia="ru-RU"/>
        </w:rPr>
      </w:pPr>
    </w:p>
    <w:p w:rsidR="000604D1" w:rsidRDefault="000604D1" w:rsidP="000604D1">
      <w:pPr>
        <w:shd w:val="clear" w:color="auto" w:fill="FFFFFF"/>
        <w:spacing w:before="367" w:after="147" w:line="470" w:lineRule="atLeast"/>
        <w:jc w:val="center"/>
        <w:outlineLvl w:val="0"/>
        <w:rPr>
          <w:rFonts w:ascii="Myriad Pro" w:eastAsia="Times New Roman" w:hAnsi="Myriad Pro" w:cs="Times New Roman"/>
          <w:b/>
          <w:bCs/>
          <w:color w:val="67A8CF"/>
          <w:kern w:val="36"/>
          <w:sz w:val="47"/>
          <w:lang w:eastAsia="ru-RU"/>
        </w:rPr>
      </w:pPr>
    </w:p>
    <w:p w:rsidR="000604D1" w:rsidRPr="000604D1" w:rsidRDefault="008B5A08" w:rsidP="000604D1">
      <w:pPr>
        <w:shd w:val="clear" w:color="auto" w:fill="FFFFFF"/>
        <w:spacing w:before="367" w:after="147" w:line="470" w:lineRule="atLeast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Талица, 2018</w:t>
      </w:r>
    </w:p>
    <w:p w:rsidR="000604D1" w:rsidRDefault="000604D1" w:rsidP="000604D1">
      <w:pPr>
        <w:spacing w:after="0" w:line="240" w:lineRule="auto"/>
        <w:ind w:firstLine="147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171874" w:rsidRPr="000604D1" w:rsidRDefault="00171874" w:rsidP="000604D1">
      <w:pPr>
        <w:spacing w:after="0" w:line="240" w:lineRule="auto"/>
        <w:ind w:firstLine="1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4D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вспомним наше детство, Что происходит сразу? Конечно, тёплые мамины руки, и любимый плюшевый мишка </w:t>
      </w:r>
      <w:r w:rsidRPr="000604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(кукла, зайчик и т. д. - у каждого своё)</w:t>
      </w:r>
      <w:r w:rsidRPr="000604D1">
        <w:rPr>
          <w:rFonts w:ascii="Times New Roman" w:eastAsia="Times New Roman" w:hAnsi="Times New Roman" w:cs="Times New Roman"/>
          <w:sz w:val="28"/>
          <w:szCs w:val="28"/>
          <w:lang w:eastAsia="ru-RU"/>
        </w:rPr>
        <w:t>. Именно с игрушками у большинства людей ассоциируется детство. Но, кроме личной ценности для каждого из нас, игрушка обладает общечеловеческой ценностью, так как представляет собой творение не менее грандиозное, чем компьютер. Кроме того, нет в мире учителя и воспитателя более грамотного и весёлого одновременно. Поэтому относиться к выбору игрушек, по крайней мере, взрослым нужно очень серьёзно. Итак, начнём с самых маленьких. В первые дни и месяцы своей жизни возможность познания ребёнком окружающего мира ограничена. Весь мир для малыша заключается в маме её улыбке. И через общение с ней ребёнок знакомится с первыми предметами и игрушками. В этот период малышу необходимы всевозможные кольца из резины, погремушки, подвески. Они должны быть яркими и находиться в поле зрения ребёнка, так как игрушка должна привлекать внимание ребёнка. Чуть позже, с развитием хватания, малыш должен иметь возможность действовать с предметом: стучать им, кидать его. Хорошо если игрушка будет звучащей. В 6-9 месяцев можно добавить так называемые игрушки - вкладыши, которые позволяют ребёнку развиваться интеллектуально. Постепенно в предметный мир малыша можно вводить животных и пупсов из резины. У них должны быть крупные составные части и хорошо прорисованные детали лица. В 9-12 месяцев можно порадовать ребёнка заводными игрушками-забавами: клюющими курочками, барабанящими зайцами. В 10-12 месяцев ребёнку нужны пирамидки из 3-5 колец и кубики. Многих родителей настораживает то, что в этот период ребёнок буквально всё тянет в рот. Не пугайтесь: во-первых, у малыша просто режутся зубки, а во-вторых, рот является для ребёнка таким же средством познания, как руки, и глаза, вам необходимо помнить лишь о гигиене игрушек.</w:t>
      </w:r>
    </w:p>
    <w:p w:rsidR="00171874" w:rsidRPr="000604D1" w:rsidRDefault="00171874" w:rsidP="000604D1">
      <w:pPr>
        <w:spacing w:after="0" w:line="240" w:lineRule="auto"/>
        <w:ind w:firstLine="1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4D1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возрасте от 1-го года до 3-х лет малыш становиться более самостоятельным, у него появляется возможность самостоятельно передвигаться. Но радость малышу - проблемы родителю! Чтобы ваши любимые вазы, сервизы и книги и дальше продолжали служить вам, уберите их с глаз ребёнка, не провоцируйте его на «подвиги». В этот период уже можно купить ребёнку меховую игрушку, с которой он будет замечательно засыпать. А большая коробка и ваша помощь помогут малышу запомнить, что игрушки надо убирать.</w:t>
      </w:r>
    </w:p>
    <w:p w:rsidR="00171874" w:rsidRPr="000604D1" w:rsidRDefault="00171874" w:rsidP="000604D1">
      <w:pPr>
        <w:spacing w:after="0" w:line="240" w:lineRule="auto"/>
        <w:ind w:firstLine="1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3-м годам малыш начинает усваивать функциональное назначение предметов. А где, как не в игре, он может наиболее чутко усвоить, что на стуле сидят, а едят с тарелки? Поэтому необходимо расширять набор детских игрушек посудой и мебелью. Она должна по размеру приближаться к детской, но быть более лёгкой. Ребёнок стремиться жить взрослой жизнью, так помогите ему. Игрушечное отображение реальной жизни позволит ребёнку легко освоиться далее в коллективе сверстников и полноценно развиваться как эмоционально, так и интеллектуально. К 3-м годам игрушки, </w:t>
      </w:r>
      <w:r w:rsidRPr="000604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живущие у ребёнка, должны увеличиваться в размерах: большая кукла, большая машина, большой игрушечный зверь. В набор игрушек необходимо включать и всевозможные пирамидки, конструкторы. Эти игрушки сами подсказывают ребёнку, как с ними действовать. Например, пирамидка с конусообразным стержнем не позволит ребёнку хаотично нанизать колечки, он должен будет понять принцип сбора пирамидки. Или всем нам известные матрёшки. Если хотя бы одну из них ребёнок поместит не правильно - матрёшки не будут неразлучными сёстрами. Также в этот период нужно вводить в жизнь ребёнка различные настольно-печатные игры.</w:t>
      </w:r>
    </w:p>
    <w:p w:rsidR="00171874" w:rsidRPr="000604D1" w:rsidRDefault="00171874" w:rsidP="000604D1">
      <w:pPr>
        <w:spacing w:after="0" w:line="240" w:lineRule="auto"/>
        <w:ind w:firstLine="1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4D1">
        <w:rPr>
          <w:rFonts w:ascii="Times New Roman" w:eastAsia="Times New Roman" w:hAnsi="Times New Roman" w:cs="Times New Roman"/>
          <w:sz w:val="28"/>
          <w:szCs w:val="28"/>
          <w:lang w:eastAsia="ru-RU"/>
        </w:rPr>
        <w:t>К 4-5-ти годам живейший интерес у ребёнка начинают вызывать всевозможные наборы семей, солдатиков, зверушек. Ребёнок начинает придумывать с ними различные варианты игр. Вообще, в этом возрасте ребёнку начинают быть доступными все виды игрушек: и кукла, и строительный материал, и головоломки, и атрибуты профессиональной деятельности, и различные технические игрушки. Игровые предпочтения начинают делиться по половому признаку: мальчики выбирают машинки и оружие, а девочки кукол и всё, что с ними связано. Но и у тех, и у других продолжает развиваться интерес к различным видам мозаики и лото. К 6-ти годам у ребёнка просыпается интерес к моделированию, конструированию, т. е. к тем играм, которые позволяют ему что-нибудь смастерить своими руками.</w:t>
      </w:r>
    </w:p>
    <w:p w:rsidR="00171874" w:rsidRPr="000604D1" w:rsidRDefault="00171874" w:rsidP="000604D1">
      <w:pPr>
        <w:spacing w:after="0" w:line="240" w:lineRule="auto"/>
        <w:ind w:firstLine="1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4D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вышеперечисленные игрушки можно отнести к так называемым «готовым формам», т. е. эти игрушки изготовлены фабричным способом и в них уже заложено функциональное назначение. Но существует ещё одна, не менее важная группа - предметы-заместители. Она включает в себя, с точки зрения взрослого, совершенно ненужные вещи, а точнее - мусор, но для ребёнка это наиценнейший материал для развития фантазии и творчества. Это всевозможные лоскутки, тряпочки, коробочки, обрубки дощечек или палочек, кружочки, обломки чего-нибудь и т. д.</w:t>
      </w:r>
    </w:p>
    <w:p w:rsidR="00171874" w:rsidRPr="000604D1" w:rsidRDefault="00171874" w:rsidP="000604D1">
      <w:pPr>
        <w:spacing w:after="0" w:line="240" w:lineRule="auto"/>
        <w:ind w:firstLine="1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4D1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этих предметов целесообразно с 2-3-х лет, так как именно в этот период происходит развитие активной речи, а предметы-заместители ставят малыша перед необходимостью называния их реально существующим и принятым по отношению к тому или иному предмету словом. Кроме того, они способствуют расширению жизненного пространства за счёт введения воображаемой ситуации </w:t>
      </w:r>
      <w:r w:rsidRPr="000604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(это замечательное «как будто»!)</w:t>
      </w:r>
      <w:r w:rsidRPr="000604D1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 скажите: «Всё это хорошо, но каждая из перечисленных игрушек стоит денег и не каждая семья может их позволить!» Да, это, несомненно, так. Но важно запомнить правило: </w:t>
      </w:r>
      <w:r w:rsidRPr="000604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Игрушки надо выбирать, а не собирать!</w:t>
      </w:r>
      <w:r w:rsidRPr="00060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Естественно, вы не сможете не купить своему ребёнку какие-то игрушки. Но при желании все игрушки можно сделать своими руками и выглядеть для ребёнка они будут не менее красивыми и ценными, чем купленные в магазине. Включайте свою фантазию - и у вас всё получится. Во-первых, папа из обрезков дерева может изготовить великолепную кукольную мебель, смастерить машинку, во-вторых, мама может пошить из остатков пряжи или ткани великолепную куклу и одежду для неё, в-третьих, лото и головоломки можно вырезать </w:t>
      </w:r>
      <w:r w:rsidRPr="000604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самим из газет и журналов. С одной стороны, это экономия бюджета, а с другой - хорошая возможность сплочения семьи. Хотелось бы остановиться ещё на одном моменте - выборе игрушек.</w:t>
      </w:r>
    </w:p>
    <w:p w:rsidR="00171874" w:rsidRPr="000604D1" w:rsidRDefault="00171874" w:rsidP="000604D1">
      <w:pPr>
        <w:spacing w:after="0" w:line="240" w:lineRule="auto"/>
        <w:ind w:firstLine="1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4D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хотите купить своему ребёнку новую игрушку, руководствуйтесь 4-мя правилами </w:t>
      </w:r>
      <w:r w:rsidRPr="000604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Игрушка должна быть:</w:t>
      </w:r>
    </w:p>
    <w:p w:rsidR="00171874" w:rsidRPr="000604D1" w:rsidRDefault="00171874" w:rsidP="000604D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4D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Безопасной </w:t>
      </w:r>
      <w:r w:rsidRPr="000604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(просмотрите качество изготовления, материал из которого она сделана)</w:t>
      </w:r>
    </w:p>
    <w:p w:rsidR="00171874" w:rsidRPr="000604D1" w:rsidRDefault="00171874" w:rsidP="000604D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4D1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Эстетичной на вид</w:t>
      </w:r>
    </w:p>
    <w:p w:rsidR="00171874" w:rsidRPr="000604D1" w:rsidRDefault="00171874" w:rsidP="000604D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4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Соответствовать возрасту</w:t>
      </w:r>
    </w:p>
    <w:p w:rsidR="00171874" w:rsidRPr="000604D1" w:rsidRDefault="00171874" w:rsidP="000604D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4D1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Многофункциональной </w:t>
      </w:r>
      <w:r w:rsidRPr="000604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(чем больше действий ребёнок сможет выполнить с игрушкой, тем лучше; естественно это не касается погремушек для малышей)</w:t>
      </w:r>
    </w:p>
    <w:p w:rsidR="00171874" w:rsidRPr="000604D1" w:rsidRDefault="00171874" w:rsidP="000604D1">
      <w:pPr>
        <w:spacing w:after="0" w:line="240" w:lineRule="auto"/>
        <w:ind w:firstLine="1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4D1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заключении необходимо напомнить вам, дорогие родители, что никакая, даже самая лучшая игрушка, не может заменить живого общения с любимыми папой и мамой!</w:t>
      </w:r>
    </w:p>
    <w:p w:rsidR="00171874" w:rsidRPr="000604D1" w:rsidRDefault="00171874" w:rsidP="000604D1">
      <w:pPr>
        <w:spacing w:after="0" w:line="240" w:lineRule="auto"/>
        <w:ind w:firstLine="1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4D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Источник: http://doshvozrast.ru/rabrod/konsultacrod42.htm</w:t>
      </w:r>
    </w:p>
    <w:p w:rsidR="00163677" w:rsidRPr="000604D1" w:rsidRDefault="00163677"/>
    <w:sectPr w:rsidR="00163677" w:rsidRPr="000604D1" w:rsidSect="00163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11780"/>
    <w:multiLevelType w:val="multilevel"/>
    <w:tmpl w:val="9036E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/>
  <w:defaultTabStop w:val="708"/>
  <w:characterSpacingControl w:val="doNotCompress"/>
  <w:compat/>
  <w:rsids>
    <w:rsidRoot w:val="00171874"/>
    <w:rsid w:val="000604D1"/>
    <w:rsid w:val="00163677"/>
    <w:rsid w:val="00171874"/>
    <w:rsid w:val="002673F0"/>
    <w:rsid w:val="00693522"/>
    <w:rsid w:val="008B5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6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718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2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0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1032</Words>
  <Characters>5885</Characters>
  <Application>Microsoft Office Word</Application>
  <DocSecurity>0</DocSecurity>
  <Lines>49</Lines>
  <Paragraphs>13</Paragraphs>
  <ScaleCrop>false</ScaleCrop>
  <Company/>
  <LinksUpToDate>false</LinksUpToDate>
  <CharactersWithSpaces>6904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Александр</cp:lastModifiedBy>
  <cp:revision>4</cp:revision>
  <dcterms:created xsi:type="dcterms:W3CDTF">2014-11-20T15:08:00Z</dcterms:created>
  <dcterms:modified xsi:type="dcterms:W3CDTF">2019-01-31T15:31:00Z</dcterms:modified>
</cp:coreProperties>
</file>